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33" w:rsidRPr="008300BE" w:rsidRDefault="005C0F33" w:rsidP="008300BE">
      <w:pPr>
        <w:spacing w:line="276" w:lineRule="auto"/>
        <w:ind w:left="-567"/>
        <w:rPr>
          <w:rFonts w:asciiTheme="minorHAnsi" w:hAnsiTheme="minorHAnsi"/>
          <w:b/>
          <w:color w:val="466DB0"/>
        </w:rPr>
      </w:pPr>
      <w:r w:rsidRPr="008300BE">
        <w:rPr>
          <w:rFonts w:asciiTheme="minorHAnsi" w:hAnsiTheme="minorHAnsi"/>
          <w:b/>
          <w:color w:val="466DB0"/>
        </w:rPr>
        <w:t xml:space="preserve">Extract from SWGfL School </w:t>
      </w:r>
      <w:r w:rsidR="008300BE">
        <w:rPr>
          <w:rFonts w:asciiTheme="minorHAnsi" w:hAnsiTheme="minorHAnsi"/>
          <w:b/>
          <w:color w:val="466DB0"/>
        </w:rPr>
        <w:t xml:space="preserve">Online </w:t>
      </w:r>
      <w:r w:rsidR="005C430A">
        <w:rPr>
          <w:rFonts w:asciiTheme="minorHAnsi" w:hAnsiTheme="minorHAnsi"/>
          <w:b/>
          <w:color w:val="466DB0"/>
        </w:rPr>
        <w:t>S</w:t>
      </w:r>
      <w:r w:rsidR="008300BE">
        <w:rPr>
          <w:rFonts w:asciiTheme="minorHAnsi" w:hAnsiTheme="minorHAnsi"/>
          <w:b/>
          <w:color w:val="466DB0"/>
        </w:rPr>
        <w:t>afety</w:t>
      </w:r>
      <w:r w:rsidRPr="008300BE">
        <w:rPr>
          <w:rFonts w:asciiTheme="minorHAnsi" w:hAnsiTheme="minorHAnsi"/>
          <w:b/>
          <w:color w:val="466DB0"/>
        </w:rPr>
        <w:t xml:space="preserve"> Policy Template Document:</w:t>
      </w:r>
    </w:p>
    <w:p w:rsidR="005C0F33" w:rsidRPr="008300BE" w:rsidRDefault="005C0F33" w:rsidP="008300BE">
      <w:pPr>
        <w:spacing w:line="276" w:lineRule="auto"/>
        <w:rPr>
          <w:rFonts w:asciiTheme="minorHAnsi" w:hAnsiTheme="minorHAnsi"/>
          <w:color w:val="003366"/>
          <w:sz w:val="20"/>
        </w:rPr>
      </w:pPr>
    </w:p>
    <w:p w:rsidR="005C0F33" w:rsidRPr="008300BE" w:rsidRDefault="005C0F33" w:rsidP="008300BE">
      <w:pPr>
        <w:spacing w:after="200" w:line="276" w:lineRule="auto"/>
        <w:ind w:left="-567"/>
        <w:rPr>
          <w:rFonts w:asciiTheme="minorHAnsi" w:hAnsiTheme="minorHAnsi"/>
          <w:color w:val="466DB0"/>
          <w:sz w:val="20"/>
          <w:lang w:val="x-none" w:eastAsia="x-none"/>
        </w:rPr>
      </w:pPr>
      <w:r w:rsidRPr="008300BE">
        <w:rPr>
          <w:rFonts w:asciiTheme="minorHAnsi" w:hAnsiTheme="minorHAnsi"/>
          <w:color w:val="466DB0"/>
          <w:sz w:val="20"/>
          <w:lang w:val="x-none" w:eastAsia="x-none"/>
        </w:rPr>
        <w:t>Within this template sections which include information or guidance are shown in</w:t>
      </w:r>
      <w:r w:rsidRPr="008300BE">
        <w:rPr>
          <w:rFonts w:asciiTheme="minorHAnsi" w:hAnsiTheme="minorHAnsi"/>
          <w:b/>
          <w:color w:val="466DB0"/>
          <w:sz w:val="20"/>
          <w:lang w:val="x-none" w:eastAsia="x-none"/>
        </w:rPr>
        <w:t xml:space="preserve"> BLUE</w:t>
      </w:r>
      <w:r w:rsidRPr="008300BE">
        <w:rPr>
          <w:rFonts w:asciiTheme="minorHAnsi" w:hAnsiTheme="minorHAnsi"/>
          <w:color w:val="466DB0"/>
          <w:sz w:val="20"/>
          <w:lang w:val="x-none" w:eastAsia="x-none"/>
        </w:rPr>
        <w:t>. It is anticipated that schools would remove these sections from their completed policy document, though this will be a decision for the group that produces the policy.</w:t>
      </w:r>
    </w:p>
    <w:p w:rsidR="005C0F33" w:rsidRPr="008300BE" w:rsidRDefault="005C0F33" w:rsidP="008300BE">
      <w:pPr>
        <w:spacing w:after="200" w:line="276" w:lineRule="auto"/>
        <w:ind w:left="-567"/>
        <w:rPr>
          <w:rFonts w:asciiTheme="minorHAnsi" w:hAnsiTheme="minorHAnsi"/>
          <w:color w:val="466DB0"/>
          <w:sz w:val="20"/>
          <w:lang w:val="x-none" w:eastAsia="x-none"/>
        </w:rPr>
      </w:pPr>
      <w:r w:rsidRPr="008300BE">
        <w:rPr>
          <w:rFonts w:asciiTheme="minorHAnsi" w:hAnsiTheme="minorHAnsi"/>
          <w:i/>
          <w:color w:val="466DB0"/>
          <w:sz w:val="20"/>
          <w:lang w:val="x-none" w:eastAsia="x-none"/>
        </w:rPr>
        <w:t xml:space="preserve">Where sections in the template are written in </w:t>
      </w:r>
      <w:r w:rsidRPr="008300BE">
        <w:rPr>
          <w:rFonts w:asciiTheme="minorHAnsi" w:hAnsiTheme="minorHAnsi"/>
          <w:i/>
          <w:caps/>
          <w:color w:val="466DB0"/>
          <w:sz w:val="20"/>
          <w:lang w:val="x-none" w:eastAsia="x-none"/>
        </w:rPr>
        <w:t>italics</w:t>
      </w:r>
      <w:r w:rsidRPr="008300BE">
        <w:rPr>
          <w:rFonts w:asciiTheme="minorHAnsi" w:hAnsiTheme="minorHAnsi"/>
          <w:i/>
          <w:color w:val="466DB0"/>
          <w:sz w:val="20"/>
          <w:lang w:val="x-none" w:eastAsia="x-none"/>
        </w:rPr>
        <w:t xml:space="preserve"> it is anticipated that schools would wish to consider whether or not to include that section or statement in their completed policy.</w:t>
      </w:r>
    </w:p>
    <w:p w:rsidR="005C0F33" w:rsidRPr="008300BE" w:rsidRDefault="005C0F33" w:rsidP="008300BE">
      <w:pPr>
        <w:spacing w:after="200" w:line="276" w:lineRule="auto"/>
        <w:ind w:left="-567"/>
        <w:rPr>
          <w:rFonts w:asciiTheme="minorHAnsi" w:hAnsiTheme="minorHAnsi"/>
          <w:color w:val="466DB0"/>
          <w:sz w:val="20"/>
          <w:lang w:val="x-none" w:eastAsia="x-none"/>
        </w:rPr>
      </w:pPr>
      <w:r w:rsidRPr="008300BE">
        <w:rPr>
          <w:rFonts w:asciiTheme="minorHAnsi" w:hAnsiTheme="minorHAnsi"/>
          <w:b/>
          <w:color w:val="466DB0"/>
          <w:sz w:val="20"/>
          <w:lang w:val="x-none" w:eastAsia="x-none"/>
        </w:rPr>
        <w:t xml:space="preserve">Where sections are highlighted in BOLD text, it is the view of the SWGfL </w:t>
      </w:r>
      <w:r w:rsidR="008300BE">
        <w:rPr>
          <w:rFonts w:asciiTheme="minorHAnsi" w:hAnsiTheme="minorHAnsi"/>
          <w:b/>
          <w:color w:val="466DB0"/>
          <w:sz w:val="20"/>
          <w:lang w:val="x-none" w:eastAsia="x-none"/>
        </w:rPr>
        <w:t>Online safety</w:t>
      </w:r>
      <w:r w:rsidRPr="008300BE">
        <w:rPr>
          <w:rFonts w:asciiTheme="minorHAnsi" w:hAnsiTheme="minorHAnsi"/>
          <w:b/>
          <w:color w:val="466DB0"/>
          <w:sz w:val="20"/>
          <w:lang w:val="x-none" w:eastAsia="x-none"/>
        </w:rPr>
        <w:t xml:space="preserve"> </w:t>
      </w:r>
      <w:r w:rsidRPr="008300BE">
        <w:rPr>
          <w:rFonts w:asciiTheme="minorHAnsi" w:hAnsiTheme="minorHAnsi"/>
          <w:b/>
          <w:color w:val="466DB0"/>
          <w:sz w:val="20"/>
          <w:lang w:eastAsia="x-none"/>
        </w:rPr>
        <w:t xml:space="preserve">Group </w:t>
      </w:r>
      <w:r w:rsidRPr="008300BE">
        <w:rPr>
          <w:rFonts w:asciiTheme="minorHAnsi" w:hAnsiTheme="minorHAnsi"/>
          <w:b/>
          <w:color w:val="466DB0"/>
          <w:sz w:val="20"/>
          <w:lang w:val="x-none" w:eastAsia="x-none"/>
        </w:rPr>
        <w:t xml:space="preserve">that these would be an essential part of a school </w:t>
      </w:r>
      <w:r w:rsidR="008300BE">
        <w:rPr>
          <w:rFonts w:asciiTheme="minorHAnsi" w:hAnsiTheme="minorHAnsi"/>
          <w:b/>
          <w:color w:val="466DB0"/>
          <w:sz w:val="20"/>
          <w:lang w:val="x-none" w:eastAsia="x-none"/>
        </w:rPr>
        <w:t>online safety</w:t>
      </w:r>
      <w:r w:rsidRPr="008300BE">
        <w:rPr>
          <w:rFonts w:asciiTheme="minorHAnsi" w:hAnsiTheme="minorHAnsi"/>
          <w:b/>
          <w:color w:val="466DB0"/>
          <w:sz w:val="20"/>
          <w:lang w:val="x-none" w:eastAsia="x-none"/>
        </w:rPr>
        <w:t xml:space="preserve"> policy. </w:t>
      </w:r>
    </w:p>
    <w:p w:rsidR="00033A8B" w:rsidRPr="008300BE" w:rsidRDefault="005C0F33" w:rsidP="008300BE">
      <w:pPr>
        <w:spacing w:after="200" w:line="276" w:lineRule="auto"/>
        <w:ind w:left="-567"/>
        <w:rPr>
          <w:rFonts w:asciiTheme="minorHAnsi" w:hAnsiTheme="minorHAnsi"/>
          <w:color w:val="494949"/>
          <w:sz w:val="20"/>
        </w:rPr>
      </w:pPr>
      <w:r w:rsidRPr="008300BE">
        <w:rPr>
          <w:rFonts w:asciiTheme="minorHAnsi" w:hAnsiTheme="minorHAnsi"/>
          <w:color w:val="466DB0"/>
          <w:sz w:val="20"/>
          <w:lang w:val="x-none" w:eastAsia="x-none"/>
        </w:rPr>
        <w:t xml:space="preserve">The template uses </w:t>
      </w:r>
      <w:r w:rsidRPr="008300BE">
        <w:rPr>
          <w:rFonts w:asciiTheme="minorHAnsi" w:hAnsiTheme="minorHAnsi"/>
          <w:color w:val="466DB0"/>
          <w:sz w:val="20"/>
          <w:lang w:eastAsia="x-none"/>
        </w:rPr>
        <w:t xml:space="preserve">various terms such as school; </w:t>
      </w:r>
      <w:r w:rsidRPr="008300BE">
        <w:rPr>
          <w:rFonts w:asciiTheme="minorHAnsi" w:hAnsiTheme="minorHAnsi"/>
          <w:color w:val="466DB0"/>
          <w:sz w:val="20"/>
          <w:lang w:val="x-none" w:eastAsia="x-none"/>
        </w:rPr>
        <w:t>students / pupils</w:t>
      </w:r>
      <w:r w:rsidRPr="008300BE">
        <w:rPr>
          <w:rFonts w:asciiTheme="minorHAnsi" w:hAnsiTheme="minorHAnsi"/>
          <w:color w:val="466DB0"/>
          <w:sz w:val="20"/>
          <w:lang w:eastAsia="x-none"/>
        </w:rPr>
        <w:t xml:space="preserve">. Users will </w:t>
      </w:r>
      <w:r w:rsidRPr="008300BE">
        <w:rPr>
          <w:rFonts w:asciiTheme="minorHAnsi" w:hAnsiTheme="minorHAnsi"/>
          <w:color w:val="466DB0"/>
          <w:sz w:val="20"/>
          <w:lang w:val="x-none" w:eastAsia="x-none"/>
        </w:rPr>
        <w:t xml:space="preserve">need to choose which term to use </w:t>
      </w:r>
      <w:r w:rsidRPr="008300BE">
        <w:rPr>
          <w:rFonts w:asciiTheme="minorHAnsi" w:hAnsiTheme="minorHAnsi"/>
          <w:color w:val="466DB0"/>
          <w:sz w:val="20"/>
          <w:lang w:eastAsia="x-none"/>
        </w:rPr>
        <w:t xml:space="preserve">for their circumstances </w:t>
      </w:r>
      <w:r w:rsidRPr="008300BE">
        <w:rPr>
          <w:rFonts w:asciiTheme="minorHAnsi" w:hAnsiTheme="minorHAnsi"/>
          <w:color w:val="466DB0"/>
          <w:sz w:val="20"/>
          <w:lang w:val="x-none" w:eastAsia="x-none"/>
        </w:rPr>
        <w:t>and delete the other accordingly.</w:t>
      </w:r>
    </w:p>
    <w:p w:rsidR="007A1333" w:rsidRPr="008300BE" w:rsidRDefault="007A1333" w:rsidP="008300BE">
      <w:pPr>
        <w:pStyle w:val="GreenHeadingArial16Templates"/>
        <w:spacing w:line="276" w:lineRule="auto"/>
        <w:rPr>
          <w:rFonts w:asciiTheme="minorHAnsi" w:hAnsiTheme="minorHAnsi"/>
          <w:lang w:val="en-US" w:eastAsia="en-US"/>
        </w:rPr>
      </w:pPr>
      <w:r w:rsidRPr="008300BE">
        <w:rPr>
          <w:rFonts w:asciiTheme="minorHAnsi" w:hAnsiTheme="minorHAnsi"/>
          <w:lang w:val="en-US" w:eastAsia="en-US"/>
        </w:rPr>
        <w:t xml:space="preserve">School Policy Template - </w:t>
      </w:r>
      <w:r w:rsidR="008300BE">
        <w:rPr>
          <w:rFonts w:asciiTheme="minorHAnsi" w:hAnsiTheme="minorHAnsi"/>
          <w:lang w:val="en-US" w:eastAsia="en-US"/>
        </w:rPr>
        <w:t xml:space="preserve">Online </w:t>
      </w:r>
      <w:r w:rsidR="000A7D33">
        <w:rPr>
          <w:rFonts w:asciiTheme="minorHAnsi" w:hAnsiTheme="minorHAnsi"/>
          <w:lang w:val="en-US" w:eastAsia="en-US"/>
        </w:rPr>
        <w:t>S</w:t>
      </w:r>
      <w:bookmarkStart w:id="0" w:name="_GoBack"/>
      <w:bookmarkEnd w:id="0"/>
      <w:r w:rsidR="008300BE">
        <w:rPr>
          <w:rFonts w:asciiTheme="minorHAnsi" w:hAnsiTheme="minorHAnsi"/>
          <w:lang w:val="en-US" w:eastAsia="en-US"/>
        </w:rPr>
        <w:t>afety</w:t>
      </w:r>
      <w:r w:rsidRPr="008300BE">
        <w:rPr>
          <w:rFonts w:asciiTheme="minorHAnsi" w:hAnsiTheme="minorHAnsi"/>
          <w:lang w:val="en-US" w:eastAsia="en-US"/>
        </w:rPr>
        <w:t xml:space="preserve"> Committee Terms of Reference</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1. PURPOSE</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66DB0"/>
          <w:sz w:val="20"/>
          <w:lang w:val="en-US" w:eastAsia="en-US"/>
        </w:rPr>
      </w:pPr>
      <w:r w:rsidRPr="008300BE">
        <w:rPr>
          <w:rFonts w:asciiTheme="minorHAnsi" w:eastAsia="Cambria" w:hAnsiTheme="minorHAnsi"/>
          <w:color w:val="494949"/>
          <w:sz w:val="20"/>
          <w:lang w:val="en-US" w:eastAsia="en-US"/>
        </w:rPr>
        <w:t xml:space="preserve">To provide a consultative group that has wide representation from the [school/ academy] community, with responsibility for issues regarding </w:t>
      </w:r>
      <w:r w:rsidR="008300BE">
        <w:rPr>
          <w:rFonts w:asciiTheme="minorHAnsi" w:eastAsia="Cambria" w:hAnsiTheme="minorHAnsi"/>
          <w:color w:val="494949"/>
          <w:sz w:val="20"/>
          <w:lang w:val="en-US" w:eastAsia="en-US"/>
        </w:rPr>
        <w:t>online safety</w:t>
      </w:r>
      <w:r w:rsidRPr="008300BE">
        <w:rPr>
          <w:rFonts w:asciiTheme="minorHAnsi" w:eastAsia="Cambria" w:hAnsiTheme="minorHAnsi"/>
          <w:color w:val="494949"/>
          <w:sz w:val="20"/>
          <w:lang w:val="en-US" w:eastAsia="en-US"/>
        </w:rPr>
        <w:t xml:space="preserve"> and the monitoring the </w:t>
      </w:r>
      <w:r w:rsidR="008300BE">
        <w:rPr>
          <w:rFonts w:asciiTheme="minorHAnsi" w:eastAsia="Cambria" w:hAnsiTheme="minorHAnsi"/>
          <w:color w:val="494949"/>
          <w:sz w:val="20"/>
          <w:lang w:val="en-US" w:eastAsia="en-US"/>
        </w:rPr>
        <w:t>online safety</w:t>
      </w:r>
      <w:r w:rsidRPr="008300BE">
        <w:rPr>
          <w:rFonts w:asciiTheme="minorHAnsi" w:eastAsia="Cambria" w:hAnsiTheme="minorHAnsi"/>
          <w:color w:val="494949"/>
          <w:sz w:val="20"/>
          <w:lang w:val="en-US" w:eastAsia="en-US"/>
        </w:rPr>
        <w:t xml:space="preserve"> policy including the impact of initiatives. </w:t>
      </w:r>
      <w:r w:rsidRPr="008300BE">
        <w:rPr>
          <w:rFonts w:asciiTheme="minorHAnsi" w:eastAsia="Cambria" w:hAnsiTheme="minorHAnsi"/>
          <w:color w:val="466DB0"/>
          <w:sz w:val="20"/>
          <w:lang w:val="en-US" w:eastAsia="en-US"/>
        </w:rPr>
        <w:t xml:space="preserve">Depending on the size or structure of the school this committee may be part of the safeguarding group.  The group will also be responsible for regular reporting to the Full Governing Body. </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000000"/>
          <w:sz w:val="22"/>
          <w:szCs w:val="22"/>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2. MEMBERSHIP</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000000"/>
          <w:sz w:val="20"/>
          <w:lang w:val="en-US" w:eastAsia="en-US"/>
        </w:rPr>
      </w:pPr>
      <w:r w:rsidRPr="008300BE">
        <w:rPr>
          <w:rFonts w:asciiTheme="minorHAnsi" w:eastAsia="Cambria" w:hAnsiTheme="minorHAnsi"/>
          <w:color w:val="000000"/>
          <w:sz w:val="20"/>
          <w:lang w:val="en-US" w:eastAsia="en-US"/>
        </w:rPr>
        <w:t xml:space="preserve">2.1 The </w:t>
      </w:r>
      <w:r w:rsidR="008300BE">
        <w:rPr>
          <w:rFonts w:asciiTheme="minorHAnsi" w:eastAsia="Cambria" w:hAnsiTheme="minorHAnsi"/>
          <w:color w:val="000000"/>
          <w:sz w:val="20"/>
          <w:lang w:val="en-US" w:eastAsia="en-US"/>
        </w:rPr>
        <w:t>online safety</w:t>
      </w:r>
      <w:r w:rsidRPr="008300BE">
        <w:rPr>
          <w:rFonts w:asciiTheme="minorHAnsi" w:eastAsia="Cambria" w:hAnsiTheme="minorHAnsi"/>
          <w:color w:val="000000"/>
          <w:sz w:val="20"/>
          <w:lang w:val="en-US" w:eastAsia="en-US"/>
        </w:rPr>
        <w:t xml:space="preserve"> committee will seek to include representation from all stakeholders.</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rPr>
          <w:rFonts w:asciiTheme="minorHAnsi" w:eastAsia="Calibri" w:hAnsiTheme="minorHAnsi"/>
          <w:i/>
          <w:color w:val="466DB0"/>
          <w:sz w:val="20"/>
          <w:lang w:val="en-US" w:eastAsia="en-US"/>
        </w:rPr>
      </w:pPr>
      <w:r w:rsidRPr="008300BE">
        <w:rPr>
          <w:rFonts w:asciiTheme="minorHAnsi" w:eastAsia="Calibri" w:hAnsiTheme="minorHAnsi"/>
          <w:color w:val="000000"/>
          <w:sz w:val="20"/>
          <w:lang w:val="en-US" w:eastAsia="en-US"/>
        </w:rPr>
        <w:t xml:space="preserve">The composition of the group should include </w:t>
      </w:r>
      <w:r w:rsidRPr="008300BE">
        <w:rPr>
          <w:rFonts w:asciiTheme="minorHAnsi" w:eastAsia="Calibri" w:hAnsiTheme="minorHAnsi"/>
          <w:i/>
          <w:color w:val="466DB0"/>
          <w:sz w:val="20"/>
          <w:lang w:val="en-US" w:eastAsia="en-US"/>
        </w:rPr>
        <w:t>(NB in small schools one member of staff may hold more than one of these posts):</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contextualSpacing/>
        <w:rPr>
          <w:rFonts w:asciiTheme="minorHAnsi" w:eastAsia="Calibri" w:hAnsiTheme="minorHAnsi"/>
          <w:color w:val="466DB0"/>
          <w:sz w:val="20"/>
          <w:lang w:val="en-US" w:eastAsia="en-US"/>
        </w:rPr>
      </w:pPr>
      <w:r w:rsidRPr="008300BE">
        <w:rPr>
          <w:rFonts w:asciiTheme="minorHAnsi" w:eastAsia="Calibri" w:hAnsiTheme="minorHAnsi"/>
          <w:color w:val="466DB0"/>
          <w:sz w:val="20"/>
          <w:lang w:val="en-US" w:eastAsia="en-US"/>
        </w:rPr>
        <w:t>[</w:t>
      </w:r>
      <w:proofErr w:type="gramStart"/>
      <w:r w:rsidRPr="008300BE">
        <w:rPr>
          <w:rFonts w:asciiTheme="minorHAnsi" w:eastAsia="Calibri" w:hAnsiTheme="minorHAnsi"/>
          <w:color w:val="466DB0"/>
          <w:sz w:val="20"/>
          <w:lang w:val="en-US" w:eastAsia="en-US"/>
        </w:rPr>
        <w:t>add/delete</w:t>
      </w:r>
      <w:proofErr w:type="gramEnd"/>
      <w:r w:rsidRPr="008300BE">
        <w:rPr>
          <w:rFonts w:asciiTheme="minorHAnsi" w:eastAsia="Calibri" w:hAnsiTheme="minorHAnsi"/>
          <w:color w:val="466DB0"/>
          <w:sz w:val="20"/>
          <w:lang w:val="en-US" w:eastAsia="en-US"/>
        </w:rPr>
        <w:t xml:space="preserve"> where appropriate]</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SLT member/s</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Child Protection/Safeguarding officer</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Teaching staff member</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Support staff member </w:t>
      </w:r>
    </w:p>
    <w:p w:rsidR="007A1333" w:rsidRPr="008300BE" w:rsidRDefault="008300BE"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Pr>
          <w:rFonts w:asciiTheme="minorHAnsi" w:eastAsia="Calibri" w:hAnsiTheme="minorHAnsi"/>
          <w:color w:val="000000"/>
          <w:sz w:val="20"/>
          <w:lang w:val="en-US" w:eastAsia="en-US"/>
        </w:rPr>
        <w:t>Online safety</w:t>
      </w:r>
      <w:r w:rsidR="007A1333" w:rsidRPr="008300BE">
        <w:rPr>
          <w:rFonts w:asciiTheme="minorHAnsi" w:eastAsia="Calibri" w:hAnsiTheme="minorHAnsi"/>
          <w:color w:val="000000"/>
          <w:sz w:val="20"/>
          <w:lang w:val="en-US" w:eastAsia="en-US"/>
        </w:rPr>
        <w:t xml:space="preserve"> coordinator (not ICT coordinator by default)</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Governor </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Parent / </w:t>
      </w:r>
      <w:proofErr w:type="spellStart"/>
      <w:r w:rsidRPr="008300BE">
        <w:rPr>
          <w:rFonts w:asciiTheme="minorHAnsi" w:eastAsia="Calibri" w:hAnsiTheme="minorHAnsi"/>
          <w:color w:val="000000"/>
          <w:sz w:val="20"/>
          <w:lang w:val="en-US" w:eastAsia="en-US"/>
        </w:rPr>
        <w:t>Carer</w:t>
      </w:r>
      <w:proofErr w:type="spellEnd"/>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ICT Technical Support staff (where possible)</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Community users (where appropriate)</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i/>
          <w:color w:val="000000"/>
          <w:sz w:val="20"/>
          <w:lang w:val="en-US" w:eastAsia="en-US"/>
        </w:rPr>
        <w:t>Student / pupil representation</w:t>
      </w:r>
      <w:r w:rsidRPr="008300BE">
        <w:rPr>
          <w:rFonts w:asciiTheme="minorHAnsi" w:eastAsia="Calibri" w:hAnsiTheme="minorHAnsi"/>
          <w:color w:val="000000"/>
          <w:sz w:val="20"/>
          <w:lang w:val="en-US" w:eastAsia="en-US"/>
        </w:rPr>
        <w:t xml:space="preserve"> – for advice and feedback.</w:t>
      </w:r>
      <w:r w:rsidRPr="008300BE">
        <w:rPr>
          <w:rFonts w:asciiTheme="minorHAnsi" w:eastAsia="Calibri" w:hAnsiTheme="minorHAnsi"/>
          <w:i/>
          <w:color w:val="000000"/>
          <w:sz w:val="20"/>
          <w:lang w:val="en-US" w:eastAsia="en-US"/>
        </w:rPr>
        <w:t xml:space="preserve"> Student / pupil voice is essential in the </w:t>
      </w:r>
      <w:proofErr w:type="spellStart"/>
      <w:r w:rsidRPr="008300BE">
        <w:rPr>
          <w:rFonts w:asciiTheme="minorHAnsi" w:eastAsia="Calibri" w:hAnsiTheme="minorHAnsi"/>
          <w:i/>
          <w:color w:val="000000"/>
          <w:sz w:val="20"/>
          <w:lang w:val="en-US" w:eastAsia="en-US"/>
        </w:rPr>
        <w:t>make up</w:t>
      </w:r>
      <w:proofErr w:type="spellEnd"/>
      <w:r w:rsidRPr="008300BE">
        <w:rPr>
          <w:rFonts w:asciiTheme="minorHAnsi" w:eastAsia="Calibri" w:hAnsiTheme="minorHAnsi"/>
          <w:i/>
          <w:color w:val="000000"/>
          <w:sz w:val="20"/>
          <w:lang w:val="en-US" w:eastAsia="en-US"/>
        </w:rPr>
        <w:t xml:space="preserve"> of the </w:t>
      </w:r>
      <w:r w:rsidR="008300BE">
        <w:rPr>
          <w:rFonts w:asciiTheme="minorHAnsi" w:eastAsia="Calibri" w:hAnsiTheme="minorHAnsi"/>
          <w:i/>
          <w:color w:val="000000"/>
          <w:sz w:val="20"/>
          <w:lang w:val="en-US" w:eastAsia="en-US"/>
        </w:rPr>
        <w:t>online safety</w:t>
      </w:r>
      <w:r w:rsidRPr="008300BE">
        <w:rPr>
          <w:rFonts w:asciiTheme="minorHAnsi" w:eastAsia="Calibri" w:hAnsiTheme="minorHAnsi"/>
          <w:i/>
          <w:color w:val="000000"/>
          <w:sz w:val="20"/>
          <w:lang w:val="en-US" w:eastAsia="en-US"/>
        </w:rPr>
        <w:t xml:space="preserve"> committee, but students / pupils would only be expected to take part in committee meetings where deemed relevant.</w:t>
      </w:r>
      <w:r w:rsidRPr="008300BE">
        <w:rPr>
          <w:rFonts w:asciiTheme="minorHAnsi" w:eastAsia="Calibri" w:hAnsiTheme="minorHAnsi"/>
          <w:color w:val="000000"/>
          <w:sz w:val="20"/>
          <w:lang w:val="en-US" w:eastAsia="en-US"/>
        </w:rPr>
        <w:t xml:space="preserve"> </w:t>
      </w:r>
    </w:p>
    <w:p w:rsidR="007A1333"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rPr>
          <w:rFonts w:asciiTheme="minorHAnsi" w:eastAsia="Calibri" w:hAnsiTheme="minorHAnsi"/>
          <w:color w:val="000000"/>
          <w:sz w:val="20"/>
          <w:lang w:val="en-US" w:eastAsia="en-US"/>
        </w:rPr>
      </w:pPr>
    </w:p>
    <w:p w:rsidR="007A1333" w:rsidRDefault="007A1333"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olor w:val="494949"/>
          <w:sz w:val="20"/>
          <w:lang w:val="en-US" w:eastAsia="en-US"/>
        </w:rPr>
      </w:pPr>
      <w:r w:rsidRPr="008300BE">
        <w:rPr>
          <w:rFonts w:asciiTheme="minorHAnsi" w:eastAsia="Calibri" w:hAnsiTheme="minorHAnsi"/>
          <w:color w:val="494949"/>
          <w:sz w:val="20"/>
          <w:lang w:val="en-US" w:eastAsia="en-US"/>
        </w:rPr>
        <w:t xml:space="preserve">2.2 </w:t>
      </w:r>
      <w:r w:rsidRPr="008300BE">
        <w:rPr>
          <w:rFonts w:asciiTheme="minorHAnsi" w:eastAsia="Calibri" w:hAnsiTheme="minorHAnsi"/>
          <w:color w:val="494949"/>
          <w:sz w:val="20"/>
          <w:lang w:val="en-US" w:eastAsia="en-US"/>
        </w:rPr>
        <w:tab/>
        <w:t xml:space="preserve">Other people may be invited to attend the meetings at the request of the Chairperson on behalf of the committee to provide advice and assistance where necessary. </w:t>
      </w:r>
    </w:p>
    <w:p w:rsidR="00764C72" w:rsidRPr="008300BE" w:rsidRDefault="00764C72"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olor w:val="494949"/>
          <w:sz w:val="20"/>
          <w:lang w:val="en-US" w:eastAsia="en-US"/>
        </w:rPr>
      </w:pPr>
    </w:p>
    <w:p w:rsidR="007A1333" w:rsidRDefault="007A1333" w:rsidP="00764C7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00" w:line="276" w:lineRule="auto"/>
        <w:ind w:left="142" w:hanging="709"/>
        <w:contextualSpacing/>
        <w:rPr>
          <w:rFonts w:asciiTheme="minorHAnsi" w:eastAsia="Calibri" w:hAnsiTheme="minorHAnsi"/>
          <w:color w:val="494949"/>
          <w:sz w:val="20"/>
          <w:lang w:val="en-US" w:eastAsia="en-US"/>
        </w:rPr>
      </w:pPr>
      <w:r w:rsidRPr="008300BE">
        <w:rPr>
          <w:rFonts w:asciiTheme="minorHAnsi" w:eastAsia="Calibri" w:hAnsiTheme="minorHAnsi"/>
          <w:color w:val="494949"/>
          <w:sz w:val="20"/>
          <w:lang w:val="en-US" w:eastAsia="en-US"/>
        </w:rPr>
        <w:t xml:space="preserve">2.3 </w:t>
      </w:r>
      <w:r w:rsidRPr="008300BE">
        <w:rPr>
          <w:rFonts w:asciiTheme="minorHAnsi" w:eastAsia="Calibri" w:hAnsiTheme="minorHAnsi"/>
          <w:color w:val="494949"/>
          <w:sz w:val="20"/>
          <w:lang w:val="en-US" w:eastAsia="en-US"/>
        </w:rPr>
        <w:tab/>
        <w:t>Committee members must declare a conflict of interest if any incidents being discussed directly involve themselves or members of their families.</w:t>
      </w:r>
    </w:p>
    <w:p w:rsidR="00764C72" w:rsidRPr="008300BE" w:rsidRDefault="00764C72" w:rsidP="00764C7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00" w:line="276" w:lineRule="auto"/>
        <w:ind w:left="142" w:hanging="709"/>
        <w:contextualSpacing/>
        <w:rPr>
          <w:rFonts w:asciiTheme="minorHAnsi" w:eastAsia="Calibri" w:hAnsiTheme="minorHAnsi"/>
          <w:color w:val="494949"/>
          <w:sz w:val="20"/>
          <w:lang w:val="en-US" w:eastAsia="en-US"/>
        </w:rPr>
      </w:pPr>
    </w:p>
    <w:p w:rsidR="007A1333" w:rsidRDefault="007A1333"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s="Symbol"/>
          <w:color w:val="494949"/>
          <w:sz w:val="20"/>
          <w:lang w:val="en-US" w:eastAsia="en-US"/>
        </w:rPr>
      </w:pPr>
      <w:r w:rsidRPr="008300BE">
        <w:rPr>
          <w:rFonts w:asciiTheme="minorHAnsi" w:eastAsia="Calibri" w:hAnsiTheme="minorHAnsi"/>
          <w:color w:val="494949"/>
          <w:sz w:val="20"/>
          <w:lang w:val="en-US" w:eastAsia="en-US"/>
        </w:rPr>
        <w:lastRenderedPageBreak/>
        <w:t xml:space="preserve">2.4 </w:t>
      </w:r>
      <w:r w:rsidRPr="008300BE">
        <w:rPr>
          <w:rFonts w:asciiTheme="minorHAnsi" w:eastAsia="Calibri" w:hAnsiTheme="minorHAnsi"/>
          <w:color w:val="494949"/>
          <w:sz w:val="20"/>
          <w:lang w:val="en-US" w:eastAsia="en-US"/>
        </w:rPr>
        <w:tab/>
        <w:t xml:space="preserve">Committee members </w:t>
      </w:r>
      <w:r w:rsidRPr="008300BE">
        <w:rPr>
          <w:rFonts w:asciiTheme="minorHAnsi" w:eastAsia="Calibri" w:hAnsiTheme="minorHAnsi" w:cs="Symbol"/>
          <w:color w:val="494949"/>
          <w:sz w:val="20"/>
          <w:lang w:val="en-US" w:eastAsia="en-US"/>
        </w:rPr>
        <w:t>must be aware that many issues discussed by this group could be of a sensitive or confidential nature</w:t>
      </w:r>
    </w:p>
    <w:p w:rsidR="00764C72" w:rsidRPr="008300BE" w:rsidRDefault="00764C72"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olor w:val="494949"/>
          <w:sz w:val="20"/>
          <w:lang w:val="en-US" w:eastAsia="en-US"/>
        </w:rPr>
      </w:pPr>
    </w:p>
    <w:p w:rsidR="007A1333" w:rsidRDefault="007A1333"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olor w:val="494949"/>
          <w:sz w:val="20"/>
          <w:lang w:val="en-US" w:eastAsia="en-US"/>
        </w:rPr>
      </w:pPr>
      <w:r w:rsidRPr="008300BE">
        <w:rPr>
          <w:rFonts w:asciiTheme="minorHAnsi" w:eastAsia="Calibri" w:hAnsiTheme="minorHAnsi"/>
          <w:color w:val="494949"/>
          <w:sz w:val="20"/>
          <w:lang w:val="en-US" w:eastAsia="en-US"/>
        </w:rPr>
        <w:t xml:space="preserve">2.5 </w:t>
      </w:r>
      <w:r w:rsidRPr="008300BE">
        <w:rPr>
          <w:rFonts w:asciiTheme="minorHAnsi" w:eastAsia="Calibri" w:hAnsiTheme="minorHAnsi"/>
          <w:color w:val="494949"/>
          <w:sz w:val="20"/>
          <w:lang w:val="en-US" w:eastAsia="en-US"/>
        </w:rPr>
        <w:tab/>
        <w:t>When individual members feel uncomfortable about what is being discussed they should be allowed to leave the meeting with steps being made by the other members to allow for these sensitivities</w:t>
      </w:r>
    </w:p>
    <w:p w:rsidR="00764C72" w:rsidRPr="008300BE" w:rsidRDefault="00764C72" w:rsidP="008300BE">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42" w:hanging="709"/>
        <w:contextualSpacing/>
        <w:rPr>
          <w:rFonts w:asciiTheme="minorHAnsi" w:eastAsia="Calibri" w:hAnsiTheme="minorHAnsi"/>
          <w:color w:val="494949"/>
          <w:sz w:val="20"/>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3. CHAIRPERSON</w:t>
      </w:r>
    </w:p>
    <w:p w:rsidR="007A1333" w:rsidRPr="008300BE" w:rsidRDefault="007A1333" w:rsidP="00764C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The Committee should select a suitable Chairperson from within the group. Their responsibilities include:</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Scheduling meetings and notifying committee members;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Inviting other people to attend meetings when required by the committee;</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Guiding the meeting according to the agenda and time available;</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Ensuring all discussion items end with a decision, action or definite outcome;</w:t>
      </w:r>
    </w:p>
    <w:p w:rsidR="007A1333" w:rsidRPr="008300BE" w:rsidRDefault="007A1333" w:rsidP="008300BE">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ind w:left="142" w:hanging="568"/>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Making sure that notes are taken at the meetings and that these with any action points are distributed as necessary</w:t>
      </w:r>
    </w:p>
    <w:p w:rsidR="007A1333" w:rsidRPr="008300BE" w:rsidRDefault="007A1333" w:rsidP="008300BE">
      <w:pPr>
        <w:spacing w:line="276" w:lineRule="auto"/>
        <w:ind w:left="-567"/>
        <w:rPr>
          <w:rFonts w:asciiTheme="minorHAnsi" w:eastAsia="Cambria" w:hAnsiTheme="minorHAnsi"/>
          <w:b/>
          <w:bCs/>
          <w:color w:val="000000"/>
          <w:sz w:val="22"/>
          <w:szCs w:val="22"/>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4. DURATION OF MEETINGS</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000000"/>
          <w:sz w:val="20"/>
          <w:lang w:val="en-US" w:eastAsia="en-US"/>
        </w:rPr>
      </w:pPr>
      <w:r w:rsidRPr="008300BE">
        <w:rPr>
          <w:rFonts w:asciiTheme="minorHAnsi" w:eastAsia="Cambria" w:hAnsiTheme="minorHAnsi"/>
          <w:color w:val="000000"/>
          <w:sz w:val="20"/>
          <w:lang w:val="en-US" w:eastAsia="en-US"/>
        </w:rPr>
        <w:t xml:space="preserve">Meetings shall be held </w:t>
      </w:r>
      <w:r w:rsidRPr="008300BE">
        <w:rPr>
          <w:rFonts w:asciiTheme="minorHAnsi" w:eastAsia="Cambria" w:hAnsiTheme="minorHAnsi"/>
          <w:color w:val="466DB0"/>
          <w:sz w:val="20"/>
          <w:lang w:val="en-US" w:eastAsia="en-US"/>
        </w:rPr>
        <w:t>[insert frequency]</w:t>
      </w:r>
      <w:r w:rsidRPr="008300BE">
        <w:rPr>
          <w:rFonts w:asciiTheme="minorHAnsi" w:eastAsia="Cambria" w:hAnsiTheme="minorHAnsi"/>
          <w:color w:val="000000"/>
          <w:sz w:val="20"/>
          <w:lang w:val="en-US" w:eastAsia="en-US"/>
        </w:rPr>
        <w:t xml:space="preserve"> for a period of </w:t>
      </w:r>
      <w:r w:rsidRPr="008300BE">
        <w:rPr>
          <w:rFonts w:asciiTheme="minorHAnsi" w:eastAsia="Cambria" w:hAnsiTheme="minorHAnsi"/>
          <w:color w:val="466DB0"/>
          <w:sz w:val="20"/>
          <w:lang w:val="en-US" w:eastAsia="en-US"/>
        </w:rPr>
        <w:t xml:space="preserve">[insert number] </w:t>
      </w:r>
      <w:r w:rsidRPr="008300BE">
        <w:rPr>
          <w:rFonts w:asciiTheme="minorHAnsi" w:eastAsia="Cambria" w:hAnsiTheme="minorHAnsi"/>
          <w:color w:val="000000"/>
          <w:sz w:val="20"/>
          <w:lang w:val="en-US" w:eastAsia="en-US"/>
        </w:rPr>
        <w:t>hour(s). A special or extraordinary meeting may be called when and if deemed necessary.</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000000"/>
          <w:sz w:val="22"/>
          <w:szCs w:val="22"/>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5. FUNCTIONS</w:t>
      </w:r>
    </w:p>
    <w:p w:rsidR="007A1333" w:rsidRPr="008300BE" w:rsidRDefault="007A1333" w:rsidP="00764C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 xml:space="preserve">These are to assist the </w:t>
      </w:r>
      <w:r w:rsidR="008300BE">
        <w:rPr>
          <w:rFonts w:asciiTheme="minorHAnsi" w:eastAsia="Cambria" w:hAnsiTheme="minorHAnsi"/>
          <w:color w:val="494949"/>
          <w:sz w:val="20"/>
          <w:lang w:val="en-US" w:eastAsia="en-US"/>
        </w:rPr>
        <w:t>Online safety</w:t>
      </w:r>
      <w:r w:rsidRPr="008300BE">
        <w:rPr>
          <w:rFonts w:asciiTheme="minorHAnsi" w:eastAsia="Cambria" w:hAnsiTheme="minorHAnsi"/>
          <w:color w:val="494949"/>
          <w:sz w:val="20"/>
          <w:lang w:val="en-US" w:eastAsia="en-US"/>
        </w:rPr>
        <w:t xml:space="preserve"> Co-</w:t>
      </w:r>
      <w:proofErr w:type="spellStart"/>
      <w:r w:rsidRPr="008300BE">
        <w:rPr>
          <w:rFonts w:asciiTheme="minorHAnsi" w:eastAsia="Cambria" w:hAnsiTheme="minorHAnsi"/>
          <w:color w:val="494949"/>
          <w:sz w:val="20"/>
          <w:lang w:val="en-US" w:eastAsia="en-US"/>
        </w:rPr>
        <w:t>ordinator</w:t>
      </w:r>
      <w:proofErr w:type="spellEnd"/>
      <w:r w:rsidRPr="008300BE">
        <w:rPr>
          <w:rFonts w:asciiTheme="minorHAnsi" w:eastAsia="Cambria" w:hAnsiTheme="minorHAnsi"/>
          <w:color w:val="494949"/>
          <w:sz w:val="20"/>
          <w:lang w:val="en-US" w:eastAsia="en-US"/>
        </w:rPr>
        <w:t xml:space="preserve"> (or other relevant person) with the following</w:t>
      </w:r>
      <w:r w:rsidRPr="008300BE">
        <w:rPr>
          <w:rFonts w:asciiTheme="minorHAnsi" w:eastAsia="Cambria" w:hAnsiTheme="minorHAnsi"/>
          <w:color w:val="466DB0"/>
          <w:sz w:val="20"/>
          <w:lang w:val="en-US" w:eastAsia="en-US"/>
        </w:rPr>
        <w:t xml:space="preserve"> [add/delete where relevant]:</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keep up to date with new developments in the area of </w:t>
      </w:r>
      <w:r w:rsidR="008300BE" w:rsidRPr="008300BE">
        <w:rPr>
          <w:rFonts w:asciiTheme="minorHAnsi" w:eastAsia="Calibri" w:hAnsiTheme="minorHAnsi"/>
          <w:color w:val="000000"/>
          <w:sz w:val="20"/>
          <w:lang w:val="en-US" w:eastAsia="en-US"/>
        </w:rPr>
        <w:t>online safety</w:t>
      </w:r>
      <w:r w:rsidRPr="008300BE">
        <w:rPr>
          <w:rFonts w:asciiTheme="minorHAnsi" w:eastAsia="Calibri" w:hAnsiTheme="minorHAnsi"/>
          <w:color w:val="000000"/>
          <w:sz w:val="20"/>
          <w:lang w:val="en-US" w:eastAsia="en-US"/>
        </w:rPr>
        <w:t xml:space="preserve"> </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(at least) annually review and develop the </w:t>
      </w:r>
      <w:r w:rsidR="008300BE" w:rsidRPr="008300BE">
        <w:rPr>
          <w:rFonts w:asciiTheme="minorHAnsi" w:eastAsia="Calibri" w:hAnsiTheme="minorHAnsi"/>
          <w:color w:val="000000"/>
          <w:sz w:val="20"/>
          <w:lang w:val="en-US" w:eastAsia="en-US"/>
        </w:rPr>
        <w:t>online safety</w:t>
      </w:r>
      <w:r w:rsidRPr="008300BE">
        <w:rPr>
          <w:rFonts w:asciiTheme="minorHAnsi" w:eastAsia="Calibri" w:hAnsiTheme="minorHAnsi"/>
          <w:color w:val="000000"/>
          <w:sz w:val="20"/>
          <w:lang w:val="en-US" w:eastAsia="en-US"/>
        </w:rPr>
        <w:t xml:space="preserve"> policy in line with new technologies and incidents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monitor the delivery and impact of the </w:t>
      </w:r>
      <w:r w:rsidR="008300BE" w:rsidRPr="008300BE">
        <w:rPr>
          <w:rFonts w:asciiTheme="minorHAnsi" w:eastAsia="Calibri" w:hAnsiTheme="minorHAnsi"/>
          <w:color w:val="000000"/>
          <w:sz w:val="20"/>
          <w:lang w:val="en-US" w:eastAsia="en-US"/>
        </w:rPr>
        <w:t>online safety</w:t>
      </w:r>
      <w:r w:rsidRPr="008300BE">
        <w:rPr>
          <w:rFonts w:asciiTheme="minorHAnsi" w:eastAsia="Calibri" w:hAnsiTheme="minorHAnsi"/>
          <w:color w:val="000000"/>
          <w:sz w:val="20"/>
          <w:lang w:val="en-US" w:eastAsia="en-US"/>
        </w:rPr>
        <w:t xml:space="preserve"> policy</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monitor the log of reported </w:t>
      </w:r>
      <w:r w:rsidR="008300BE" w:rsidRPr="008300BE">
        <w:rPr>
          <w:rFonts w:asciiTheme="minorHAnsi" w:eastAsia="Calibri" w:hAnsiTheme="minorHAnsi"/>
          <w:color w:val="000000"/>
          <w:sz w:val="20"/>
          <w:lang w:val="en-US" w:eastAsia="en-US"/>
        </w:rPr>
        <w:t>online safety</w:t>
      </w:r>
      <w:r w:rsidRPr="008300BE">
        <w:rPr>
          <w:rFonts w:asciiTheme="minorHAnsi" w:eastAsia="Calibri" w:hAnsiTheme="minorHAnsi"/>
          <w:color w:val="000000"/>
          <w:sz w:val="20"/>
          <w:lang w:val="en-US" w:eastAsia="en-US"/>
        </w:rPr>
        <w:t xml:space="preserve"> incidents (anonymous) to inform future areas of teaching / learning / training.</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co-ordinate consultation with the whole school community to ensure stakeholders are up to date with information, training and/or developments in the area of </w:t>
      </w:r>
      <w:r w:rsidR="008300BE" w:rsidRPr="008300BE">
        <w:rPr>
          <w:rFonts w:asciiTheme="minorHAnsi" w:eastAsia="Calibri" w:hAnsiTheme="minorHAnsi"/>
          <w:color w:val="000000"/>
          <w:sz w:val="20"/>
          <w:lang w:val="en-US" w:eastAsia="en-US"/>
        </w:rPr>
        <w:t>online safety</w:t>
      </w:r>
      <w:r w:rsidRPr="008300BE">
        <w:rPr>
          <w:rFonts w:asciiTheme="minorHAnsi" w:eastAsia="Calibri" w:hAnsiTheme="minorHAnsi"/>
          <w:color w:val="000000"/>
          <w:sz w:val="20"/>
          <w:lang w:val="en-US" w:eastAsia="en-US"/>
        </w:rPr>
        <w:t>. This could be carried out through[add/delete as relevant]:</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Staff meetings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Student / pupil forums (for advice and feedback)</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Governors meetings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Surveys/questionnaires for students / pupils, parents / </w:t>
      </w:r>
      <w:proofErr w:type="spellStart"/>
      <w:r w:rsidRPr="008300BE">
        <w:rPr>
          <w:rFonts w:asciiTheme="minorHAnsi" w:eastAsia="Calibri" w:hAnsiTheme="minorHAnsi"/>
          <w:color w:val="000000"/>
          <w:sz w:val="20"/>
          <w:lang w:val="en-US" w:eastAsia="en-US"/>
        </w:rPr>
        <w:t>carers</w:t>
      </w:r>
      <w:proofErr w:type="spellEnd"/>
      <w:r w:rsidRPr="008300BE">
        <w:rPr>
          <w:rFonts w:asciiTheme="minorHAnsi" w:eastAsia="Calibri" w:hAnsiTheme="minorHAnsi"/>
          <w:color w:val="000000"/>
          <w:sz w:val="20"/>
          <w:lang w:val="en-US" w:eastAsia="en-US"/>
        </w:rPr>
        <w:t xml:space="preserve"> and staff</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Parents evenings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Website/VLE/Newsletters</w:t>
      </w:r>
    </w:p>
    <w:p w:rsidR="007A1333" w:rsidRPr="008300BE" w:rsidRDefault="008300BE"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Online safety</w:t>
      </w:r>
      <w:r w:rsidR="007A1333" w:rsidRPr="008300BE">
        <w:rPr>
          <w:rFonts w:asciiTheme="minorHAnsi" w:eastAsia="Calibri" w:hAnsiTheme="minorHAnsi"/>
          <w:color w:val="000000"/>
          <w:sz w:val="20"/>
          <w:lang w:val="en-US" w:eastAsia="en-US"/>
        </w:rPr>
        <w:t xml:space="preserve"> events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Internet Safety Day (annually held on the second Tuesday in  February)</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Other methods</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To ensure that monitoring is carried out of Internet sites used across the school</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monitor filtering / change control logs (e.g. requests for blocking / unblocking sites).  </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lastRenderedPageBreak/>
        <w:t xml:space="preserve">To monitor the safe use of data across the [school] </w:t>
      </w:r>
    </w:p>
    <w:p w:rsidR="007A1333" w:rsidRPr="008300BE" w:rsidRDefault="007A1333" w:rsidP="00764C72">
      <w:pPr>
        <w:widowControl w:val="0"/>
        <w:numPr>
          <w:ilvl w:val="0"/>
          <w:numId w:val="3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360" w:lineRule="auto"/>
        <w:ind w:left="142" w:hanging="567"/>
        <w:contextualSpacing/>
        <w:rPr>
          <w:rFonts w:asciiTheme="minorHAnsi" w:eastAsia="Calibri" w:hAnsiTheme="minorHAnsi"/>
          <w:color w:val="000000"/>
          <w:sz w:val="20"/>
          <w:lang w:val="en-US" w:eastAsia="en-US"/>
        </w:rPr>
      </w:pPr>
      <w:r w:rsidRPr="008300BE">
        <w:rPr>
          <w:rFonts w:asciiTheme="minorHAnsi" w:eastAsia="Calibri" w:hAnsiTheme="minorHAnsi"/>
          <w:color w:val="000000"/>
          <w:sz w:val="20"/>
          <w:lang w:val="en-US" w:eastAsia="en-US"/>
        </w:rPr>
        <w:t xml:space="preserve">To monitor incidents involving cyberbullying for staff and pupils  </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000000"/>
          <w:sz w:val="22"/>
          <w:szCs w:val="22"/>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8300BE">
        <w:rPr>
          <w:rFonts w:asciiTheme="minorHAnsi" w:eastAsia="Cambria" w:hAnsiTheme="minorHAnsi"/>
          <w:b/>
          <w:bCs/>
          <w:color w:val="96BE2B"/>
          <w:sz w:val="22"/>
          <w:szCs w:val="22"/>
          <w:lang w:val="en-US" w:eastAsia="en-US"/>
        </w:rPr>
        <w:t>6. AMENDMENTS</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 xml:space="preserve">The terms of reference shall be reviewed annually from the date of approval. They may be altered to meet the current needs of all committee members, by agreement of the majority </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 xml:space="preserve">The above Terms of Reference for </w:t>
      </w:r>
      <w:r w:rsidRPr="008300BE">
        <w:rPr>
          <w:rFonts w:asciiTheme="minorHAnsi" w:eastAsia="Cambria" w:hAnsiTheme="minorHAnsi"/>
          <w:color w:val="466DB0"/>
          <w:sz w:val="20"/>
          <w:lang w:val="en-US" w:eastAsia="en-US"/>
        </w:rPr>
        <w:t xml:space="preserve">[insert name of </w:t>
      </w:r>
      <w:proofErr w:type="spellStart"/>
      <w:r w:rsidRPr="008300BE">
        <w:rPr>
          <w:rFonts w:asciiTheme="minorHAnsi" w:eastAsia="Cambria" w:hAnsiTheme="minorHAnsi"/>
          <w:color w:val="466DB0"/>
          <w:sz w:val="20"/>
          <w:lang w:val="en-US" w:eastAsia="en-US"/>
        </w:rPr>
        <w:t>organisation</w:t>
      </w:r>
      <w:proofErr w:type="spellEnd"/>
      <w:r w:rsidRPr="008300BE">
        <w:rPr>
          <w:rFonts w:asciiTheme="minorHAnsi" w:eastAsia="Cambria" w:hAnsiTheme="minorHAnsi"/>
          <w:color w:val="466DB0"/>
          <w:sz w:val="20"/>
          <w:lang w:val="en-US" w:eastAsia="en-US"/>
        </w:rPr>
        <w:t>]</w:t>
      </w:r>
      <w:r w:rsidRPr="008300BE">
        <w:rPr>
          <w:rFonts w:asciiTheme="minorHAnsi" w:eastAsia="Cambria" w:hAnsiTheme="minorHAnsi"/>
          <w:color w:val="494949"/>
          <w:sz w:val="20"/>
          <w:lang w:val="en-US" w:eastAsia="en-US"/>
        </w:rPr>
        <w:t xml:space="preserve"> have been agreed </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000000"/>
          <w:sz w:val="22"/>
          <w:szCs w:val="22"/>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 xml:space="preserve">Signed by (SLT): </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Date:</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0"/>
          <w:lang w:val="en-US" w:eastAsia="en-US"/>
        </w:rPr>
      </w:pPr>
      <w:r w:rsidRPr="008300BE">
        <w:rPr>
          <w:rFonts w:asciiTheme="minorHAnsi" w:eastAsia="Cambria" w:hAnsiTheme="minorHAnsi"/>
          <w:color w:val="494949"/>
          <w:sz w:val="20"/>
          <w:lang w:val="en-US" w:eastAsia="en-US"/>
        </w:rPr>
        <w:t>Date for review:</w:t>
      </w:r>
    </w:p>
    <w:p w:rsidR="007A1333" w:rsidRPr="008300BE" w:rsidRDefault="007A1333" w:rsidP="0083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color w:val="494949"/>
          <w:sz w:val="22"/>
          <w:szCs w:val="22"/>
          <w:lang w:val="en-US" w:eastAsia="en-US"/>
        </w:rPr>
      </w:pPr>
    </w:p>
    <w:p w:rsidR="007A1333" w:rsidRPr="008300BE" w:rsidRDefault="007A1333" w:rsidP="008300BE">
      <w:pPr>
        <w:pStyle w:val="body"/>
        <w:tabs>
          <w:tab w:val="right" w:pos="6520"/>
        </w:tabs>
        <w:spacing w:after="113" w:line="276" w:lineRule="auto"/>
        <w:ind w:left="-567"/>
        <w:rPr>
          <w:rFonts w:asciiTheme="minorHAnsi" w:eastAsia="Cambria" w:hAnsiTheme="minorHAnsi" w:cs="Arial"/>
          <w:b/>
          <w:color w:val="auto"/>
          <w:sz w:val="24"/>
          <w:szCs w:val="22"/>
          <w:lang w:val="en-US" w:eastAsia="en-US"/>
        </w:rPr>
      </w:pPr>
    </w:p>
    <w:p w:rsidR="007A1333" w:rsidRPr="00764C72" w:rsidRDefault="007A1333" w:rsidP="00764C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Pr>
          <w:rFonts w:asciiTheme="minorHAnsi" w:eastAsia="Cambria" w:hAnsiTheme="minorHAnsi"/>
          <w:b/>
          <w:bCs/>
          <w:color w:val="96BE2B"/>
          <w:sz w:val="22"/>
          <w:szCs w:val="22"/>
          <w:lang w:val="en-US" w:eastAsia="en-US"/>
        </w:rPr>
      </w:pPr>
      <w:r w:rsidRPr="00764C72">
        <w:rPr>
          <w:rFonts w:asciiTheme="minorHAnsi" w:eastAsia="Cambria" w:hAnsiTheme="minorHAnsi"/>
          <w:b/>
          <w:bCs/>
          <w:color w:val="96BE2B"/>
          <w:sz w:val="22"/>
          <w:szCs w:val="22"/>
          <w:lang w:val="en-US" w:eastAsia="en-US"/>
        </w:rPr>
        <w:t>Acknowledgement</w:t>
      </w:r>
    </w:p>
    <w:p w:rsidR="00467C22" w:rsidRPr="008300BE" w:rsidRDefault="007A1333" w:rsidP="008300BE">
      <w:pPr>
        <w:pStyle w:val="GreenHeadingArial16Templates"/>
        <w:spacing w:line="276" w:lineRule="auto"/>
        <w:rPr>
          <w:rFonts w:asciiTheme="minorHAnsi" w:hAnsiTheme="minorHAnsi"/>
          <w:b w:val="0"/>
          <w:sz w:val="20"/>
          <w:szCs w:val="20"/>
        </w:rPr>
      </w:pPr>
      <w:r w:rsidRPr="008300BE">
        <w:rPr>
          <w:rFonts w:asciiTheme="minorHAnsi" w:eastAsia="Cambria" w:hAnsiTheme="minorHAnsi" w:cs="Arial"/>
          <w:b w:val="0"/>
          <w:color w:val="466DB0"/>
          <w:sz w:val="20"/>
          <w:szCs w:val="20"/>
          <w:lang w:val="en-US" w:eastAsia="en-US"/>
        </w:rPr>
        <w:t>This template terms of reference document is based on one provided to schools by Somerset County Council</w:t>
      </w:r>
    </w:p>
    <w:p w:rsidR="00467C22" w:rsidRPr="008300BE" w:rsidRDefault="00467C22" w:rsidP="008300BE">
      <w:pPr>
        <w:pStyle w:val="GreenHeadingArial16Templates"/>
        <w:spacing w:line="276" w:lineRule="auto"/>
        <w:rPr>
          <w:rFonts w:asciiTheme="minorHAnsi" w:hAnsiTheme="minorHAnsi"/>
        </w:rPr>
      </w:pPr>
    </w:p>
    <w:p w:rsidR="005C0F33" w:rsidRPr="008300BE" w:rsidRDefault="005C0F33" w:rsidP="008300BE">
      <w:pPr>
        <w:spacing w:line="276" w:lineRule="auto"/>
        <w:ind w:left="-567"/>
        <w:rPr>
          <w:rFonts w:asciiTheme="minorHAnsi" w:hAnsiTheme="minorHAnsi"/>
          <w:color w:val="494949"/>
          <w:sz w:val="20"/>
        </w:rPr>
      </w:pPr>
      <w:r w:rsidRPr="008300BE">
        <w:rPr>
          <w:rFonts w:asciiTheme="minorHAnsi" w:hAnsiTheme="minorHAnsi"/>
          <w:color w:val="494949"/>
          <w:sz w:val="20"/>
        </w:rPr>
        <w:t xml:space="preserve">Copyright of the SWGfL School </w:t>
      </w:r>
      <w:r w:rsidR="008300BE">
        <w:rPr>
          <w:rFonts w:asciiTheme="minorHAnsi" w:hAnsiTheme="minorHAnsi"/>
          <w:color w:val="494949"/>
          <w:sz w:val="20"/>
        </w:rPr>
        <w:t>Online safety</w:t>
      </w:r>
      <w:r w:rsidRPr="008300BE">
        <w:rPr>
          <w:rFonts w:asciiTheme="minorHAnsi" w:hAnsiTheme="minorHAnsi"/>
          <w:color w:val="494949"/>
          <w:sz w:val="20"/>
        </w:rPr>
        <w:t xml:space="preserve"> Policy Templates is held by SWGfL.  Schools and other educational institutions are permitted free use of the templates.  Any person or organisation wishing to use the document for other purposes should seek consent from SWGfL and acknowledge its use. </w:t>
      </w:r>
    </w:p>
    <w:p w:rsidR="005C0F33" w:rsidRPr="008300BE" w:rsidRDefault="005C0F33" w:rsidP="008300BE">
      <w:pPr>
        <w:spacing w:line="276" w:lineRule="auto"/>
        <w:ind w:left="-567"/>
        <w:rPr>
          <w:rFonts w:asciiTheme="minorHAnsi" w:hAnsiTheme="minorHAnsi"/>
          <w:color w:val="494949"/>
          <w:sz w:val="20"/>
        </w:rPr>
      </w:pPr>
    </w:p>
    <w:p w:rsidR="005C0F33" w:rsidRPr="008300BE" w:rsidRDefault="005C0F33" w:rsidP="008300BE">
      <w:pPr>
        <w:spacing w:line="276" w:lineRule="auto"/>
        <w:ind w:left="-567"/>
        <w:rPr>
          <w:rFonts w:asciiTheme="minorHAnsi" w:hAnsiTheme="minorHAnsi"/>
          <w:color w:val="494949"/>
          <w:sz w:val="20"/>
        </w:rPr>
      </w:pPr>
      <w:r w:rsidRPr="008300BE">
        <w:rPr>
          <w:rFonts w:asciiTheme="minorHAnsi" w:hAnsiTheme="minorHAnsi"/>
          <w:color w:val="494949"/>
          <w:sz w:val="20"/>
        </w:rPr>
        <w:t xml:space="preserve">Every reasonable effort has been made to ensure that the information included in this template is accurate, as at the date of publication in November 2013.  However, SWGfL cannot guarantee its accuracy, nor can it accept liability in respect of the use of the material whether in whole or in part and whether modified or not. Suitable legal / professional advice should be sought if any difficulty arises in respect of any aspect of this new legislation or generally to do with school conduct or discipline.  </w:t>
      </w:r>
    </w:p>
    <w:p w:rsidR="005C0F33" w:rsidRPr="008300BE" w:rsidRDefault="005C0F33" w:rsidP="008300BE">
      <w:pPr>
        <w:spacing w:line="276" w:lineRule="auto"/>
        <w:rPr>
          <w:rFonts w:asciiTheme="minorHAnsi" w:hAnsiTheme="minorHAnsi"/>
        </w:rPr>
      </w:pPr>
    </w:p>
    <w:p w:rsidR="005C0F33" w:rsidRPr="008300BE" w:rsidRDefault="005C0F33" w:rsidP="008300BE">
      <w:pPr>
        <w:spacing w:line="276" w:lineRule="auto"/>
        <w:rPr>
          <w:rFonts w:asciiTheme="minorHAnsi" w:hAnsiTheme="minorHAnsi"/>
        </w:rPr>
      </w:pPr>
    </w:p>
    <w:sectPr w:rsidR="005C0F33" w:rsidRPr="008300BE" w:rsidSect="008300BE">
      <w:headerReference w:type="default" r:id="rId8"/>
      <w:footerReference w:type="default" r:id="rId9"/>
      <w:headerReference w:type="first" r:id="rId10"/>
      <w:pgSz w:w="11906" w:h="16838"/>
      <w:pgMar w:top="1134" w:right="1247" w:bottom="1134" w:left="1247" w:header="709"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53" w:rsidRDefault="00D12353">
      <w:r>
        <w:separator/>
      </w:r>
    </w:p>
  </w:endnote>
  <w:endnote w:type="continuationSeparator" w:id="0">
    <w:p w:rsidR="00D12353" w:rsidRDefault="00D1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 Frutiger Light">
    <w:altName w:val="Courier New"/>
    <w:charset w:val="00"/>
    <w:family w:val="auto"/>
    <w:pitch w:val="variable"/>
    <w:sig w:usb0="03000000" w:usb1="00000000" w:usb2="00000000" w:usb3="00000000" w:csb0="00000001" w:csb1="00000000"/>
  </w:font>
  <w:font w:name="Frutiger">
    <w:altName w:val="MS Mincho"/>
    <w:panose1 w:val="00000000000000000000"/>
    <w:charset w:val="4D"/>
    <w:family w:val="roman"/>
    <w:notTrueType/>
    <w:pitch w:val="default"/>
    <w:sig w:usb0="03590057"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Frutiger"/>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BE" w:rsidRDefault="008300BE" w:rsidP="008300BE">
    <w:pPr>
      <w:spacing w:line="360" w:lineRule="auto"/>
      <w:ind w:left="-567"/>
      <w:rPr>
        <w:rFonts w:ascii="Arial" w:hAnsi="Arial"/>
        <w:color w:val="5B5B5B"/>
        <w:sz w:val="16"/>
        <w:szCs w:val="16"/>
      </w:rPr>
    </w:pPr>
    <w:r w:rsidRPr="004118E6">
      <w:rPr>
        <w:rFonts w:ascii="Arial" w:hAnsi="Arial"/>
        <w:color w:val="5B5B5B"/>
        <w:sz w:val="16"/>
        <w:szCs w:val="16"/>
      </w:rPr>
      <w:t>S</w:t>
    </w:r>
    <w:r>
      <w:rPr>
        <w:rFonts w:ascii="Arial" w:hAnsi="Arial"/>
        <w:color w:val="5B5B5B"/>
        <w:sz w:val="16"/>
        <w:szCs w:val="16"/>
      </w:rPr>
      <w:t xml:space="preserve">outh </w:t>
    </w:r>
    <w:r w:rsidRPr="004118E6">
      <w:rPr>
        <w:rFonts w:ascii="Arial" w:hAnsi="Arial"/>
        <w:color w:val="5B5B5B"/>
        <w:sz w:val="16"/>
        <w:szCs w:val="16"/>
      </w:rPr>
      <w:t>W</w:t>
    </w:r>
    <w:r>
      <w:rPr>
        <w:rFonts w:ascii="Arial" w:hAnsi="Arial"/>
        <w:color w:val="5B5B5B"/>
        <w:sz w:val="16"/>
        <w:szCs w:val="16"/>
      </w:rPr>
      <w:t xml:space="preserve">est </w:t>
    </w:r>
    <w:r w:rsidRPr="004118E6">
      <w:rPr>
        <w:rFonts w:ascii="Arial" w:hAnsi="Arial"/>
        <w:color w:val="5B5B5B"/>
        <w:sz w:val="16"/>
        <w:szCs w:val="16"/>
      </w:rPr>
      <w:t>G</w:t>
    </w:r>
    <w:r>
      <w:rPr>
        <w:rFonts w:ascii="Arial" w:hAnsi="Arial"/>
        <w:color w:val="5B5B5B"/>
        <w:sz w:val="16"/>
        <w:szCs w:val="16"/>
      </w:rPr>
      <w:t xml:space="preserve">rid </w:t>
    </w:r>
    <w:r w:rsidRPr="004118E6">
      <w:rPr>
        <w:rFonts w:ascii="Arial" w:hAnsi="Arial"/>
        <w:color w:val="5B5B5B"/>
        <w:sz w:val="16"/>
        <w:szCs w:val="16"/>
      </w:rPr>
      <w:t>f</w:t>
    </w:r>
    <w:r>
      <w:rPr>
        <w:rFonts w:ascii="Arial" w:hAnsi="Arial"/>
        <w:color w:val="5B5B5B"/>
        <w:sz w:val="16"/>
        <w:szCs w:val="16"/>
      </w:rPr>
      <w:t xml:space="preserve">or </w:t>
    </w:r>
    <w:r w:rsidRPr="004118E6">
      <w:rPr>
        <w:rFonts w:ascii="Arial" w:hAnsi="Arial"/>
        <w:color w:val="5B5B5B"/>
        <w:sz w:val="16"/>
        <w:szCs w:val="16"/>
      </w:rPr>
      <w:t>L</w:t>
    </w:r>
    <w:r>
      <w:rPr>
        <w:rFonts w:ascii="Arial" w:hAnsi="Arial"/>
        <w:color w:val="5B5B5B"/>
        <w:sz w:val="16"/>
        <w:szCs w:val="16"/>
      </w:rPr>
      <w:t>earning Tr</w:t>
    </w:r>
    <w:r w:rsidRPr="004118E6">
      <w:rPr>
        <w:rFonts w:ascii="Arial" w:hAnsi="Arial"/>
        <w:color w:val="5B5B5B"/>
        <w:sz w:val="16"/>
        <w:szCs w:val="16"/>
      </w:rPr>
      <w:t xml:space="preserve">ust Ltd, Belvedere House, </w:t>
    </w:r>
    <w:proofErr w:type="spellStart"/>
    <w:r w:rsidRPr="004118E6">
      <w:rPr>
        <w:rFonts w:ascii="Arial" w:hAnsi="Arial"/>
        <w:color w:val="5B5B5B"/>
        <w:sz w:val="16"/>
        <w:szCs w:val="16"/>
      </w:rPr>
      <w:t>Woodwater</w:t>
    </w:r>
    <w:proofErr w:type="spellEnd"/>
    <w:r w:rsidRPr="004118E6">
      <w:rPr>
        <w:rFonts w:ascii="Arial" w:hAnsi="Arial"/>
        <w:color w:val="5B5B5B"/>
        <w:sz w:val="16"/>
        <w:szCs w:val="16"/>
      </w:rPr>
      <w:t xml:space="preserve"> Park, </w:t>
    </w:r>
    <w:proofErr w:type="spellStart"/>
    <w:r w:rsidRPr="004118E6">
      <w:rPr>
        <w:rFonts w:ascii="Arial" w:hAnsi="Arial"/>
        <w:color w:val="5B5B5B"/>
        <w:sz w:val="16"/>
        <w:szCs w:val="16"/>
      </w:rPr>
      <w:t>Pynes</w:t>
    </w:r>
    <w:proofErr w:type="spellEnd"/>
    <w:r w:rsidRPr="004118E6">
      <w:rPr>
        <w:rFonts w:ascii="Arial" w:hAnsi="Arial"/>
        <w:color w:val="5B5B5B"/>
        <w:sz w:val="16"/>
        <w:szCs w:val="16"/>
      </w:rPr>
      <w:t xml:space="preserve"> Hill, Exeter EX2 5WS.  </w:t>
    </w:r>
  </w:p>
  <w:p w:rsidR="008300BE" w:rsidRDefault="008300BE" w:rsidP="008300BE">
    <w:pPr>
      <w:spacing w:line="360" w:lineRule="auto"/>
      <w:ind w:left="-567"/>
      <w:jc w:val="center"/>
      <w:rPr>
        <w:rFonts w:ascii="Arial" w:hAnsi="Arial"/>
        <w:color w:val="5B5B5B"/>
        <w:sz w:val="16"/>
        <w:szCs w:val="16"/>
      </w:rPr>
    </w:pPr>
    <w:r w:rsidRPr="004118E6">
      <w:rPr>
        <w:rFonts w:ascii="Arial" w:hAnsi="Arial"/>
        <w:b/>
        <w:color w:val="5B5B5B"/>
        <w:sz w:val="16"/>
        <w:szCs w:val="16"/>
      </w:rPr>
      <w:t>Tel.</w:t>
    </w:r>
    <w:r w:rsidRPr="004118E6">
      <w:rPr>
        <w:rFonts w:ascii="Arial" w:hAnsi="Arial"/>
        <w:color w:val="5B5B5B"/>
        <w:sz w:val="16"/>
        <w:szCs w:val="16"/>
      </w:rPr>
      <w:t xml:space="preserve"> </w:t>
    </w:r>
    <w:r w:rsidRPr="004118E6">
      <w:rPr>
        <w:rStyle w:val="apple-style-span"/>
        <w:rFonts w:ascii="Arial" w:hAnsi="Arial"/>
        <w:color w:val="5B5B5B"/>
        <w:sz w:val="16"/>
        <w:szCs w:val="16"/>
      </w:rPr>
      <w:t>0844 800</w:t>
    </w:r>
    <w:r>
      <w:rPr>
        <w:rStyle w:val="apple-style-span"/>
        <w:rFonts w:ascii="Arial" w:hAnsi="Arial"/>
        <w:color w:val="5B5B5B"/>
        <w:sz w:val="16"/>
        <w:szCs w:val="16"/>
      </w:rPr>
      <w:t xml:space="preserve"> </w:t>
    </w:r>
    <w:r w:rsidRPr="004118E6">
      <w:rPr>
        <w:rStyle w:val="apple-style-span"/>
        <w:rFonts w:ascii="Arial" w:hAnsi="Arial"/>
        <w:color w:val="5B5B5B"/>
        <w:sz w:val="16"/>
        <w:szCs w:val="16"/>
      </w:rPr>
      <w:t>2382</w:t>
    </w:r>
    <w:r w:rsidRPr="004118E6">
      <w:rPr>
        <w:rFonts w:ascii="Arial" w:hAnsi="Arial"/>
        <w:b/>
        <w:color w:val="5B5B5B"/>
        <w:sz w:val="16"/>
        <w:szCs w:val="16"/>
      </w:rPr>
      <w:t xml:space="preserve">  </w:t>
    </w:r>
    <w:r>
      <w:rPr>
        <w:rFonts w:ascii="Arial" w:hAnsi="Arial"/>
        <w:b/>
        <w:color w:val="5B5B5B"/>
        <w:sz w:val="16"/>
        <w:szCs w:val="16"/>
      </w:rPr>
      <w:t xml:space="preserve">   </w:t>
    </w:r>
    <w:r w:rsidRPr="004118E6">
      <w:rPr>
        <w:rFonts w:ascii="Arial" w:hAnsi="Arial"/>
        <w:b/>
        <w:color w:val="5B5B5B"/>
        <w:sz w:val="16"/>
        <w:szCs w:val="16"/>
      </w:rPr>
      <w:t>E</w:t>
    </w:r>
    <w:r w:rsidRPr="004118E6">
      <w:rPr>
        <w:rFonts w:ascii="Arial Bold" w:hAnsi="Arial Bold"/>
        <w:b/>
        <w:color w:val="5B5B5B"/>
        <w:sz w:val="16"/>
        <w:szCs w:val="16"/>
      </w:rPr>
      <w:t>mail</w:t>
    </w:r>
    <w:r w:rsidRPr="004118E6">
      <w:rPr>
        <w:rFonts w:ascii="Arial Bold" w:hAnsi="Arial Bold"/>
        <w:color w:val="5B5B5B"/>
        <w:sz w:val="16"/>
        <w:szCs w:val="16"/>
      </w:rPr>
      <w:t xml:space="preserve"> </w:t>
    </w:r>
    <w:hyperlink r:id="rId1" w:history="1">
      <w:r w:rsidRPr="004118E6">
        <w:rPr>
          <w:rStyle w:val="Hyperlink1"/>
          <w:rFonts w:ascii="Arial" w:hAnsi="Arial"/>
          <w:color w:val="5B5B5B"/>
          <w:sz w:val="16"/>
          <w:szCs w:val="16"/>
        </w:rPr>
        <w:t>esafety@swgfl.org.uk</w:t>
      </w:r>
    </w:hyperlink>
    <w:r w:rsidRPr="004118E6">
      <w:rPr>
        <w:rFonts w:ascii="Arial" w:hAnsi="Arial"/>
        <w:color w:val="5B5B5B"/>
        <w:sz w:val="16"/>
        <w:szCs w:val="16"/>
      </w:rPr>
      <w:t xml:space="preserve"> </w:t>
    </w:r>
    <w:r>
      <w:rPr>
        <w:rFonts w:ascii="Arial" w:hAnsi="Arial"/>
        <w:color w:val="5B5B5B"/>
        <w:sz w:val="16"/>
        <w:szCs w:val="16"/>
      </w:rPr>
      <w:t xml:space="preserve">   </w:t>
    </w:r>
    <w:r w:rsidRPr="004118E6">
      <w:rPr>
        <w:rFonts w:ascii="Arial Bold" w:hAnsi="Arial Bold"/>
        <w:color w:val="5B5B5B"/>
        <w:sz w:val="16"/>
        <w:szCs w:val="16"/>
      </w:rPr>
      <w:t>Website</w:t>
    </w:r>
    <w:r w:rsidRPr="004118E6">
      <w:rPr>
        <w:rFonts w:ascii="Arial" w:hAnsi="Arial"/>
        <w:color w:val="5B5B5B"/>
        <w:sz w:val="16"/>
        <w:szCs w:val="16"/>
      </w:rPr>
      <w:t xml:space="preserve"> www.swgfl.org.uk</w:t>
    </w:r>
    <w:r>
      <w:rPr>
        <w:rFonts w:ascii="Arial" w:hAnsi="Arial"/>
        <w:color w:val="5B5B5B"/>
        <w:sz w:val="16"/>
        <w:szCs w:val="16"/>
      </w:rPr>
      <w:t xml:space="preserve">        </w:t>
    </w:r>
    <w:r>
      <w:rPr>
        <w:rFonts w:ascii="Arial" w:hAnsi="Arial"/>
        <w:color w:val="5B5B5B"/>
        <w:sz w:val="16"/>
        <w:szCs w:val="16"/>
      </w:rPr>
      <w:tab/>
      <w:t xml:space="preserve">                            </w:t>
    </w:r>
    <w:r w:rsidRPr="004118E6">
      <w:rPr>
        <w:rFonts w:ascii="Arial" w:hAnsi="Arial"/>
        <w:color w:val="5B5B5B"/>
        <w:sz w:val="16"/>
        <w:szCs w:val="16"/>
      </w:rPr>
      <w:t xml:space="preserve">© All </w:t>
    </w:r>
    <w:r>
      <w:rPr>
        <w:rFonts w:ascii="Arial" w:hAnsi="Arial"/>
        <w:color w:val="5B5B5B"/>
        <w:sz w:val="16"/>
        <w:szCs w:val="16"/>
      </w:rPr>
      <w:t>rights reserved SWGfL 2013</w:t>
    </w:r>
  </w:p>
  <w:p w:rsidR="00877E6E" w:rsidRPr="008300BE" w:rsidRDefault="008300BE" w:rsidP="008300BE">
    <w:pPr>
      <w:spacing w:line="360" w:lineRule="auto"/>
      <w:ind w:left="-567"/>
      <w:jc w:val="center"/>
      <w:rPr>
        <w:rFonts w:eastAsia="Times New Roman"/>
        <w:color w:val="5B5B5B"/>
        <w:sz w:val="16"/>
        <w:szCs w:val="16"/>
        <w:lang w:bidi="x-none"/>
      </w:rPr>
    </w:pPr>
    <w:r w:rsidRPr="004118E6">
      <w:rPr>
        <w:rFonts w:ascii="Arial" w:hAnsi="Arial"/>
        <w:color w:val="5B5B5B"/>
        <w:sz w:val="16"/>
        <w:szCs w:val="16"/>
      </w:rPr>
      <w:fldChar w:fldCharType="begin"/>
    </w:r>
    <w:r w:rsidRPr="004118E6">
      <w:rPr>
        <w:rFonts w:ascii="Arial" w:hAnsi="Arial"/>
        <w:color w:val="5B5B5B"/>
        <w:sz w:val="16"/>
        <w:szCs w:val="16"/>
      </w:rPr>
      <w:instrText xml:space="preserve"> PAGE   \* MERGEFORMAT </w:instrText>
    </w:r>
    <w:r w:rsidRPr="004118E6">
      <w:rPr>
        <w:rFonts w:ascii="Arial" w:hAnsi="Arial"/>
        <w:color w:val="5B5B5B"/>
        <w:sz w:val="16"/>
        <w:szCs w:val="16"/>
      </w:rPr>
      <w:fldChar w:fldCharType="separate"/>
    </w:r>
    <w:r w:rsidR="000A7D33">
      <w:rPr>
        <w:rFonts w:ascii="Arial" w:hAnsi="Arial"/>
        <w:noProof/>
        <w:color w:val="5B5B5B"/>
        <w:sz w:val="16"/>
        <w:szCs w:val="16"/>
      </w:rPr>
      <w:t>1</w:t>
    </w:r>
    <w:r w:rsidRPr="004118E6">
      <w:rPr>
        <w:rFonts w:ascii="Arial" w:hAnsi="Arial"/>
        <w:noProof/>
        <w:color w:val="5B5B5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53" w:rsidRDefault="00D12353">
      <w:r>
        <w:separator/>
      </w:r>
    </w:p>
  </w:footnote>
  <w:footnote w:type="continuationSeparator" w:id="0">
    <w:p w:rsidR="00D12353" w:rsidRDefault="00D12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BE" w:rsidRDefault="008300BE" w:rsidP="008300BE">
    <w:pPr>
      <w:pStyle w:val="Header"/>
      <w:rPr>
        <w:rFonts w:ascii="Arial" w:hAnsi="Arial" w:cs="Arial"/>
        <w:b/>
        <w:color w:val="13264D"/>
      </w:rPr>
    </w:pPr>
    <w:r>
      <w:rPr>
        <w:noProof/>
      </w:rPr>
      <mc:AlternateContent>
        <mc:Choice Requires="wps">
          <w:drawing>
            <wp:anchor distT="0" distB="0" distL="114300" distR="114300" simplePos="0" relativeHeight="251659264" behindDoc="0" locked="0" layoutInCell="1" allowOverlap="1" wp14:anchorId="36336975" wp14:editId="6D618B76">
              <wp:simplePos x="0" y="0"/>
              <wp:positionH relativeFrom="column">
                <wp:posOffset>-450651</wp:posOffset>
              </wp:positionH>
              <wp:positionV relativeFrom="paragraph">
                <wp:posOffset>-33957</wp:posOffset>
              </wp:positionV>
              <wp:extent cx="3376930" cy="552734"/>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552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0BE" w:rsidRPr="00B56E14" w:rsidRDefault="008300BE" w:rsidP="008300BE">
                          <w:pPr>
                            <w:rPr>
                              <w:rFonts w:ascii="Arial" w:hAnsi="Arial" w:cs="Arial"/>
                              <w:b/>
                              <w:color w:val="13264D"/>
                              <w:sz w:val="32"/>
                            </w:rPr>
                          </w:pPr>
                          <w:r w:rsidRPr="00B56E14">
                            <w:rPr>
                              <w:rFonts w:ascii="Arial" w:hAnsi="Arial" w:cs="Arial"/>
                              <w:b/>
                              <w:color w:val="13264D"/>
                              <w:sz w:val="32"/>
                            </w:rPr>
                            <w:t xml:space="preserve">SWGfL Online Safety School </w:t>
                          </w:r>
                        </w:p>
                        <w:p w:rsidR="008300BE" w:rsidRPr="00B56E14" w:rsidRDefault="008300BE" w:rsidP="008300BE">
                          <w:pPr>
                            <w:rPr>
                              <w:rFonts w:ascii="Arial" w:hAnsi="Arial" w:cs="Arial"/>
                              <w:b/>
                              <w:color w:val="13264D"/>
                              <w:sz w:val="32"/>
                            </w:rPr>
                          </w:pPr>
                          <w:r w:rsidRPr="00B56E14">
                            <w:rPr>
                              <w:rFonts w:ascii="Arial" w:hAnsi="Arial" w:cs="Arial"/>
                              <w:b/>
                              <w:color w:val="13264D"/>
                              <w:sz w:val="32"/>
                            </w:rPr>
                            <w:t>Template Policies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5.5pt;margin-top:-2.65pt;width:265.9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oAgwIAABE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" stroked="f">
              <v:textbox>
                <w:txbxContent>
                  <w:p w:rsidR="008300BE" w:rsidRPr="00B56E14" w:rsidRDefault="008300BE" w:rsidP="008300BE">
                    <w:pPr>
                      <w:rPr>
                        <w:rFonts w:ascii="Arial" w:hAnsi="Arial" w:cs="Arial"/>
                        <w:b/>
                        <w:color w:val="13264D"/>
                        <w:sz w:val="32"/>
                      </w:rPr>
                    </w:pPr>
                    <w:r w:rsidRPr="00B56E14">
                      <w:rPr>
                        <w:rFonts w:ascii="Arial" w:hAnsi="Arial" w:cs="Arial"/>
                        <w:b/>
                        <w:color w:val="13264D"/>
                        <w:sz w:val="32"/>
                      </w:rPr>
                      <w:t xml:space="preserve">SWGfL Online Safety School </w:t>
                    </w:r>
                  </w:p>
                  <w:p w:rsidR="008300BE" w:rsidRPr="00B56E14" w:rsidRDefault="008300BE" w:rsidP="008300BE">
                    <w:pPr>
                      <w:rPr>
                        <w:rFonts w:ascii="Arial" w:hAnsi="Arial" w:cs="Arial"/>
                        <w:b/>
                        <w:color w:val="13264D"/>
                        <w:sz w:val="32"/>
                      </w:rPr>
                    </w:pPr>
                    <w:r w:rsidRPr="00B56E14">
                      <w:rPr>
                        <w:rFonts w:ascii="Arial" w:hAnsi="Arial" w:cs="Arial"/>
                        <w:b/>
                        <w:color w:val="13264D"/>
                        <w:sz w:val="32"/>
                      </w:rPr>
                      <w:t>Template Policies</w:t>
                    </w:r>
                  </w:p>
                </w:txbxContent>
              </v:textbox>
            </v:shape>
          </w:pict>
        </mc:Fallback>
      </mc:AlternateContent>
    </w:r>
    <w:r w:rsidRPr="00B56E14">
      <w:rPr>
        <w:rFonts w:ascii="Arial" w:hAnsi="Arial" w:cs="Arial"/>
        <w:b/>
        <w:noProof/>
        <w:color w:val="13264D"/>
        <w:sz w:val="16"/>
      </w:rPr>
      <w:drawing>
        <wp:anchor distT="0" distB="0" distL="114300" distR="114300" simplePos="0" relativeHeight="251660288" behindDoc="1" locked="0" layoutInCell="1" allowOverlap="1" wp14:anchorId="52302587" wp14:editId="1C1C8908">
          <wp:simplePos x="0" y="0"/>
          <wp:positionH relativeFrom="column">
            <wp:posOffset>3478530</wp:posOffset>
          </wp:positionH>
          <wp:positionV relativeFrom="page">
            <wp:posOffset>370205</wp:posOffset>
          </wp:positionV>
          <wp:extent cx="1097915" cy="546735"/>
          <wp:effectExtent l="0" t="0" r="6985" b="5715"/>
          <wp:wrapTight wrapText="bothSides">
            <wp:wrapPolygon edited="0">
              <wp:start x="0" y="0"/>
              <wp:lineTo x="0" y="21073"/>
              <wp:lineTo x="21363" y="21073"/>
              <wp:lineTo x="21363" y="0"/>
              <wp:lineTo x="0" y="0"/>
            </wp:wrapPolygon>
          </wp:wrapTight>
          <wp:docPr id="2" name="Picture 2" descr="360_wide_self_review_logo sma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60_wide_self_review_logo small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96BE2B"/>
      </w:rPr>
      <w:drawing>
        <wp:anchor distT="0" distB="0" distL="114300" distR="114300" simplePos="0" relativeHeight="251661312" behindDoc="1" locked="0" layoutInCell="1" allowOverlap="1" wp14:anchorId="0DC1BB58" wp14:editId="5C3CE4BA">
          <wp:simplePos x="0" y="0"/>
          <wp:positionH relativeFrom="column">
            <wp:posOffset>4783455</wp:posOffset>
          </wp:positionH>
          <wp:positionV relativeFrom="paragraph">
            <wp:posOffset>28575</wp:posOffset>
          </wp:positionV>
          <wp:extent cx="1343660" cy="408305"/>
          <wp:effectExtent l="0" t="0" r="8890" b="0"/>
          <wp:wrapTight wrapText="bothSides">
            <wp:wrapPolygon edited="0">
              <wp:start x="919" y="0"/>
              <wp:lineTo x="0" y="3023"/>
              <wp:lineTo x="0" y="14109"/>
              <wp:lineTo x="306" y="18140"/>
              <wp:lineTo x="5819" y="20156"/>
              <wp:lineTo x="21437" y="20156"/>
              <wp:lineTo x="21437" y="1008"/>
              <wp:lineTo x="4594" y="0"/>
              <wp:lineTo x="919" y="0"/>
            </wp:wrapPolygon>
          </wp:wrapTight>
          <wp:docPr id="3" name="Picture 3" descr="S:\Brand Templates\Logo Pack\print\With Strapline\swgfl-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nd Templates\Logo Pack\print\With Strapline\swgfl-str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3660"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0BE" w:rsidRDefault="008300BE" w:rsidP="008300BE">
    <w:pPr>
      <w:pStyle w:val="Header"/>
      <w:rPr>
        <w:rFonts w:ascii="Arial" w:hAnsi="Arial" w:cs="Arial"/>
        <w:b/>
        <w:color w:val="13264D"/>
      </w:rPr>
    </w:pPr>
  </w:p>
  <w:p w:rsidR="008300BE" w:rsidRDefault="008300BE" w:rsidP="008300BE">
    <w:pPr>
      <w:pStyle w:val="Header"/>
      <w:rPr>
        <w:rFonts w:ascii="Arial" w:hAnsi="Arial" w:cs="Arial"/>
        <w:b/>
        <w:color w:val="13264D"/>
      </w:rPr>
    </w:pPr>
  </w:p>
  <w:p w:rsidR="00877E6E" w:rsidRPr="008300BE" w:rsidRDefault="00877E6E" w:rsidP="00830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E6E" w:rsidRDefault="00877E6E" w:rsidP="00F7038D">
    <w:pPr>
      <w:pStyle w:val="Header"/>
      <w:ind w:hanging="12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nsid w:val="00000001"/>
    <w:multiLevelType w:val="multilevel"/>
    <w:tmpl w:val="3F589C22"/>
    <w:lvl w:ilvl="0">
      <w:numFmt w:val="bullet"/>
      <w:lvlText w:val="*"/>
      <w:lvlJc w:val="left"/>
      <w:pPr>
        <w:widowControl w:val="0"/>
        <w:autoSpaceDE w:val="0"/>
        <w:autoSpaceDN w:val="0"/>
        <w:adjustRightInd w:val="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894EE874"/>
    <w:lvl w:ilvl="0">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4">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BE0CFF"/>
    <w:multiLevelType w:val="hybridMultilevel"/>
    <w:tmpl w:val="967824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004F96"/>
    <w:multiLevelType w:val="hybridMultilevel"/>
    <w:tmpl w:val="55A864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B684BF2"/>
    <w:multiLevelType w:val="hybridMultilevel"/>
    <w:tmpl w:val="984E95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10">
    <w:nsid w:val="14AB1676"/>
    <w:multiLevelType w:val="hybridMultilevel"/>
    <w:tmpl w:val="BA14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67658B7"/>
    <w:multiLevelType w:val="hybridMultilevel"/>
    <w:tmpl w:val="49547140"/>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12">
    <w:nsid w:val="1ADD4A5B"/>
    <w:multiLevelType w:val="hybridMultilevel"/>
    <w:tmpl w:val="95C884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EE86911"/>
    <w:multiLevelType w:val="hybridMultilevel"/>
    <w:tmpl w:val="12E0910C"/>
    <w:lvl w:ilvl="0" w:tplc="FFFFFFFF">
      <w:start w:val="1"/>
      <w:numFmt w:val="bullet"/>
      <w:lvlRestart w:val="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2DCE0144"/>
    <w:multiLevelType w:val="hybridMultilevel"/>
    <w:tmpl w:val="9028B86E"/>
    <w:lvl w:ilvl="0" w:tplc="08090001">
      <w:start w:val="1"/>
      <w:numFmt w:val="bullet"/>
      <w:lvlText w:val=""/>
      <w:lvlJc w:val="left"/>
      <w:pPr>
        <w:ind w:left="720" w:hanging="360"/>
      </w:pPr>
      <w:rPr>
        <w:rFonts w:ascii="Symbol" w:hAnsi="Symbol" w:hint="default"/>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875B17"/>
    <w:multiLevelType w:val="hybridMultilevel"/>
    <w:tmpl w:val="A732CB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5B46877"/>
    <w:multiLevelType w:val="hybridMultilevel"/>
    <w:tmpl w:val="E7CC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5003E5"/>
    <w:multiLevelType w:val="hybridMultilevel"/>
    <w:tmpl w:val="16E015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nsid w:val="3F6B36C1"/>
    <w:multiLevelType w:val="hybridMultilevel"/>
    <w:tmpl w:val="9F38982C"/>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0">
    <w:nsid w:val="46B728DE"/>
    <w:multiLevelType w:val="hybridMultilevel"/>
    <w:tmpl w:val="02B054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B694ACA"/>
    <w:multiLevelType w:val="hybridMultilevel"/>
    <w:tmpl w:val="C7022038"/>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F664196"/>
    <w:multiLevelType w:val="multilevel"/>
    <w:tmpl w:val="93965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AF2966"/>
    <w:multiLevelType w:val="hybridMultilevel"/>
    <w:tmpl w:val="D52C74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1EF72F5"/>
    <w:multiLevelType w:val="hybridMultilevel"/>
    <w:tmpl w:val="C982247E"/>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7">
    <w:nsid w:val="52E73220"/>
    <w:multiLevelType w:val="hybridMultilevel"/>
    <w:tmpl w:val="65B2EF32"/>
    <w:lvl w:ilvl="0" w:tplc="FFFFFFFF">
      <w:start w:val="1"/>
      <w:numFmt w:val="lowerLetter"/>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56F52A0"/>
    <w:multiLevelType w:val="hybridMultilevel"/>
    <w:tmpl w:val="0BB22B62"/>
    <w:lvl w:ilvl="0" w:tplc="FFFFFFFF">
      <w:start w:val="1"/>
      <w:numFmt w:val="bullet"/>
      <w:lvlRestart w:val="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8922910"/>
    <w:multiLevelType w:val="hybridMultilevel"/>
    <w:tmpl w:val="907A07DC"/>
    <w:lvl w:ilvl="0" w:tplc="FFFFFFFF">
      <w:start w:val="3"/>
      <w:numFmt w:val="bullet"/>
      <w:lvlText w:val="•"/>
      <w:lvlJc w:val="left"/>
      <w:pPr>
        <w:ind w:left="720" w:hanging="360"/>
      </w:pPr>
      <w:rPr>
        <w:rFonts w:ascii="Arial" w:eastAsia="Time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61111AE5"/>
    <w:multiLevelType w:val="hybridMultilevel"/>
    <w:tmpl w:val="13B2144C"/>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33">
    <w:nsid w:val="61303F9C"/>
    <w:multiLevelType w:val="hybridMultilevel"/>
    <w:tmpl w:val="F5EE6B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2EA7268"/>
    <w:multiLevelType w:val="hybridMultilevel"/>
    <w:tmpl w:val="6DD61B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4251992"/>
    <w:multiLevelType w:val="multilevel"/>
    <w:tmpl w:val="04F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F667CD2"/>
    <w:multiLevelType w:val="hybridMultilevel"/>
    <w:tmpl w:val="A95E2446"/>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9">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5F16A69"/>
    <w:multiLevelType w:val="hybridMultilevel"/>
    <w:tmpl w:val="21447B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2">
    <w:nsid w:val="7AF265D3"/>
    <w:multiLevelType w:val="hybridMultilevel"/>
    <w:tmpl w:val="3852FBE4"/>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3">
    <w:nsid w:val="7BE67F68"/>
    <w:multiLevelType w:val="multilevel"/>
    <w:tmpl w:val="1F5A46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E731DC"/>
    <w:multiLevelType w:val="hybridMultilevel"/>
    <w:tmpl w:val="DE169596"/>
    <w:lvl w:ilvl="0" w:tplc="FFFFFFFF">
      <w:start w:val="4"/>
      <w:numFmt w:val="bullet"/>
      <w:lvlText w:val="•"/>
      <w:lvlJc w:val="left"/>
      <w:pPr>
        <w:ind w:left="-1341" w:hanging="360"/>
      </w:pPr>
      <w:rPr>
        <w:rFonts w:ascii="Arial" w:eastAsia="Times New Roman" w:hAnsi="Arial" w:cs="Arial" w:hint="default"/>
        <w:sz w:val="24"/>
      </w:rPr>
    </w:lvl>
    <w:lvl w:ilvl="1" w:tplc="FFFFFFFF" w:tentative="1">
      <w:start w:val="1"/>
      <w:numFmt w:val="bullet"/>
      <w:lvlText w:val="o"/>
      <w:lvlJc w:val="left"/>
      <w:pPr>
        <w:ind w:left="-621" w:hanging="360"/>
      </w:pPr>
      <w:rPr>
        <w:rFonts w:ascii="Courier New" w:hAnsi="Courier New" w:cs="Courier New" w:hint="default"/>
      </w:rPr>
    </w:lvl>
    <w:lvl w:ilvl="2" w:tplc="FFFFFFFF" w:tentative="1">
      <w:start w:val="1"/>
      <w:numFmt w:val="bullet"/>
      <w:lvlText w:val=""/>
      <w:lvlJc w:val="left"/>
      <w:pPr>
        <w:ind w:left="99" w:hanging="360"/>
      </w:pPr>
      <w:rPr>
        <w:rFonts w:ascii="Wingdings" w:hAnsi="Wingdings" w:hint="default"/>
      </w:rPr>
    </w:lvl>
    <w:lvl w:ilvl="3" w:tplc="FFFFFFFF" w:tentative="1">
      <w:start w:val="1"/>
      <w:numFmt w:val="bullet"/>
      <w:lvlText w:val=""/>
      <w:lvlJc w:val="left"/>
      <w:pPr>
        <w:ind w:left="819" w:hanging="360"/>
      </w:pPr>
      <w:rPr>
        <w:rFonts w:ascii="Symbol" w:hAnsi="Symbol" w:hint="default"/>
      </w:rPr>
    </w:lvl>
    <w:lvl w:ilvl="4" w:tplc="FFFFFFFF" w:tentative="1">
      <w:start w:val="1"/>
      <w:numFmt w:val="bullet"/>
      <w:lvlText w:val="o"/>
      <w:lvlJc w:val="left"/>
      <w:pPr>
        <w:ind w:left="1539" w:hanging="360"/>
      </w:pPr>
      <w:rPr>
        <w:rFonts w:ascii="Courier New" w:hAnsi="Courier New" w:cs="Courier New" w:hint="default"/>
      </w:rPr>
    </w:lvl>
    <w:lvl w:ilvl="5" w:tplc="FFFFFFFF" w:tentative="1">
      <w:start w:val="1"/>
      <w:numFmt w:val="bullet"/>
      <w:lvlText w:val=""/>
      <w:lvlJc w:val="left"/>
      <w:pPr>
        <w:ind w:left="2259" w:hanging="360"/>
      </w:pPr>
      <w:rPr>
        <w:rFonts w:ascii="Wingdings" w:hAnsi="Wingdings" w:hint="default"/>
      </w:rPr>
    </w:lvl>
    <w:lvl w:ilvl="6" w:tplc="FFFFFFFF" w:tentative="1">
      <w:start w:val="1"/>
      <w:numFmt w:val="bullet"/>
      <w:lvlText w:val=""/>
      <w:lvlJc w:val="left"/>
      <w:pPr>
        <w:ind w:left="2979" w:hanging="360"/>
      </w:pPr>
      <w:rPr>
        <w:rFonts w:ascii="Symbol" w:hAnsi="Symbol" w:hint="default"/>
      </w:rPr>
    </w:lvl>
    <w:lvl w:ilvl="7" w:tplc="FFFFFFFF" w:tentative="1">
      <w:start w:val="1"/>
      <w:numFmt w:val="bullet"/>
      <w:lvlText w:val="o"/>
      <w:lvlJc w:val="left"/>
      <w:pPr>
        <w:ind w:left="3699" w:hanging="360"/>
      </w:pPr>
      <w:rPr>
        <w:rFonts w:ascii="Courier New" w:hAnsi="Courier New" w:cs="Courier New" w:hint="default"/>
      </w:rPr>
    </w:lvl>
    <w:lvl w:ilvl="8" w:tplc="FFFFFFFF" w:tentative="1">
      <w:start w:val="1"/>
      <w:numFmt w:val="bullet"/>
      <w:lvlText w:val=""/>
      <w:lvlJc w:val="left"/>
      <w:pPr>
        <w:ind w:left="4419" w:hanging="360"/>
      </w:pPr>
      <w:rPr>
        <w:rFonts w:ascii="Wingdings" w:hAnsi="Wingdings" w:hint="default"/>
      </w:rPr>
    </w:lvl>
  </w:abstractNum>
  <w:num w:numId="1">
    <w:abstractNumId w:val="41"/>
  </w:num>
  <w:num w:numId="2">
    <w:abstractNumId w:val="33"/>
  </w:num>
  <w:num w:numId="3">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abstractNumId w:val="10"/>
  </w:num>
  <w:num w:numId="5">
    <w:abstractNumId w:val="9"/>
  </w:num>
  <w:num w:numId="6">
    <w:abstractNumId w:val="3"/>
  </w:num>
  <w:num w:numId="7">
    <w:abstractNumId w:val="1"/>
    <w:lvlOverride w:ilvl="0">
      <w:lvl w:ilvl="0">
        <w:start w:val="1"/>
        <w:numFmt w:val="bullet"/>
        <w:lvlText w:val=""/>
        <w:lvlJc w:val="left"/>
        <w:pPr>
          <w:widowControl w:val="0"/>
          <w:tabs>
            <w:tab w:val="num" w:pos="1440"/>
          </w:tabs>
          <w:autoSpaceDE w:val="0"/>
          <w:autoSpaceDN w:val="0"/>
          <w:adjustRightInd w:val="0"/>
          <w:ind w:left="1440" w:hanging="720"/>
        </w:pPr>
        <w:rPr>
          <w:rFonts w:ascii="Symbol" w:hAnsi="Symbol" w:cs="Symbol"/>
          <w:sz w:val="24"/>
          <w:szCs w:val="24"/>
        </w:rPr>
      </w:lvl>
    </w:lvlOverride>
  </w:num>
  <w:num w:numId="8">
    <w:abstractNumId w:val="7"/>
  </w:num>
  <w:num w:numId="9">
    <w:abstractNumId w:val="28"/>
  </w:num>
  <w:num w:numId="10">
    <w:abstractNumId w:val="13"/>
  </w:num>
  <w:num w:numId="11">
    <w:abstractNumId w:val="35"/>
  </w:num>
  <w:num w:numId="12">
    <w:abstractNumId w:val="5"/>
  </w:num>
  <w:num w:numId="13">
    <w:abstractNumId w:val="44"/>
  </w:num>
  <w:num w:numId="14">
    <w:abstractNumId w:val="11"/>
  </w:num>
  <w:num w:numId="15">
    <w:abstractNumId w:val="32"/>
  </w:num>
  <w:num w:numId="16">
    <w:abstractNumId w:val="26"/>
  </w:num>
  <w:num w:numId="17">
    <w:abstractNumId w:val="40"/>
  </w:num>
  <w:num w:numId="18">
    <w:abstractNumId w:val="27"/>
  </w:num>
  <w:num w:numId="19">
    <w:abstractNumId w:val="20"/>
  </w:num>
  <w:num w:numId="20">
    <w:abstractNumId w:val="6"/>
  </w:num>
  <w:num w:numId="21">
    <w:abstractNumId w:val="24"/>
  </w:num>
  <w:num w:numId="22">
    <w:abstractNumId w:val="43"/>
  </w:num>
  <w:num w:numId="23">
    <w:abstractNumId w:val="12"/>
  </w:num>
  <w:num w:numId="24">
    <w:abstractNumId w:val="16"/>
  </w:num>
  <w:num w:numId="25">
    <w:abstractNumId w:val="19"/>
  </w:num>
  <w:num w:numId="26">
    <w:abstractNumId w:val="25"/>
  </w:num>
  <w:num w:numId="27">
    <w:abstractNumId w:val="42"/>
  </w:num>
  <w:num w:numId="28">
    <w:abstractNumId w:val="21"/>
  </w:num>
  <w:num w:numId="29">
    <w:abstractNumId w:val="38"/>
  </w:num>
  <w:num w:numId="30">
    <w:abstractNumId w:val="31"/>
  </w:num>
  <w:num w:numId="31">
    <w:abstractNumId w:val="30"/>
  </w:num>
  <w:num w:numId="32">
    <w:abstractNumId w:val="39"/>
  </w:num>
  <w:num w:numId="33">
    <w:abstractNumId w:val="23"/>
  </w:num>
  <w:num w:numId="34">
    <w:abstractNumId w:val="29"/>
  </w:num>
  <w:num w:numId="35">
    <w:abstractNumId w:val="37"/>
  </w:num>
  <w:num w:numId="36">
    <w:abstractNumId w:val="8"/>
  </w:num>
  <w:num w:numId="37">
    <w:abstractNumId w:val="34"/>
  </w:num>
  <w:num w:numId="38">
    <w:abstractNumId w:val="22"/>
  </w:num>
  <w:num w:numId="39">
    <w:abstractNumId w:val="4"/>
  </w:num>
  <w:num w:numId="40">
    <w:abstractNumId w:val="1"/>
  </w:num>
  <w:num w:numId="41">
    <w:abstractNumId w:val="18"/>
  </w:num>
  <w:num w:numId="42">
    <w:abstractNumId w:val="2"/>
  </w:num>
  <w:num w:numId="43">
    <w:abstractNumId w:val="14"/>
  </w:num>
  <w:num w:numId="44">
    <w:abstractNumId w:val="36"/>
  </w:num>
  <w:num w:numId="45">
    <w:abstractNumId w:val="1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76"/>
    <w:rsid w:val="00015DDD"/>
    <w:rsid w:val="00033A8B"/>
    <w:rsid w:val="000A7D33"/>
    <w:rsid w:val="001729B6"/>
    <w:rsid w:val="001A2EB7"/>
    <w:rsid w:val="002E0B89"/>
    <w:rsid w:val="00313CA7"/>
    <w:rsid w:val="0033247A"/>
    <w:rsid w:val="00395BB0"/>
    <w:rsid w:val="00397734"/>
    <w:rsid w:val="00460A3E"/>
    <w:rsid w:val="00467C22"/>
    <w:rsid w:val="00520F7F"/>
    <w:rsid w:val="005C0F33"/>
    <w:rsid w:val="005C430A"/>
    <w:rsid w:val="00681EC2"/>
    <w:rsid w:val="006C4606"/>
    <w:rsid w:val="00764C72"/>
    <w:rsid w:val="007A1333"/>
    <w:rsid w:val="008300BE"/>
    <w:rsid w:val="00853DDD"/>
    <w:rsid w:val="00877E6E"/>
    <w:rsid w:val="008A3FB1"/>
    <w:rsid w:val="008C4989"/>
    <w:rsid w:val="00A77ABA"/>
    <w:rsid w:val="00A824F5"/>
    <w:rsid w:val="00AB2E67"/>
    <w:rsid w:val="00AD17B5"/>
    <w:rsid w:val="00AD5A21"/>
    <w:rsid w:val="00B40BD3"/>
    <w:rsid w:val="00B72971"/>
    <w:rsid w:val="00C11FBB"/>
    <w:rsid w:val="00C71E34"/>
    <w:rsid w:val="00CE131C"/>
    <w:rsid w:val="00D12353"/>
    <w:rsid w:val="00D76168"/>
    <w:rsid w:val="00D77F50"/>
    <w:rsid w:val="00D93098"/>
    <w:rsid w:val="00DB27F2"/>
    <w:rsid w:val="00E87BAA"/>
    <w:rsid w:val="00EB2734"/>
    <w:rsid w:val="00ED3676"/>
    <w:rsid w:val="00F02BBE"/>
    <w:rsid w:val="00F7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6"/>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3"/>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6"/>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3"/>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safety@swgf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Ben Metcalfe</cp:lastModifiedBy>
  <cp:revision>5</cp:revision>
  <dcterms:created xsi:type="dcterms:W3CDTF">2013-11-11T22:50:00Z</dcterms:created>
  <dcterms:modified xsi:type="dcterms:W3CDTF">2015-07-03T12:56:00Z</dcterms:modified>
</cp:coreProperties>
</file>