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96" w:rsidRDefault="00EB6196" w:rsidP="000E214D">
      <w:pPr>
        <w:spacing w:after="0"/>
        <w:jc w:val="center"/>
        <w:rPr>
          <w:rFonts w:cstheme="minorHAnsi"/>
          <w:b/>
          <w:bCs/>
          <w:sz w:val="28"/>
          <w:lang w:val="en-US"/>
        </w:rPr>
      </w:pPr>
      <w:r>
        <w:rPr>
          <w:rFonts w:cstheme="minorHAnsi"/>
          <w:b/>
          <w:bCs/>
          <w:sz w:val="28"/>
          <w:lang w:val="en-US"/>
        </w:rPr>
        <w:t xml:space="preserve">Minutes of the Parent Teacher Group (PTG) </w:t>
      </w:r>
      <w:r w:rsidR="00C17A87">
        <w:rPr>
          <w:rFonts w:cstheme="minorHAnsi"/>
          <w:b/>
          <w:bCs/>
          <w:sz w:val="28"/>
          <w:lang w:val="en-US"/>
        </w:rPr>
        <w:t>EGM</w:t>
      </w:r>
    </w:p>
    <w:p w:rsidR="00EB6196" w:rsidRDefault="007547B4" w:rsidP="000E214D">
      <w:pPr>
        <w:jc w:val="center"/>
        <w:rPr>
          <w:rFonts w:cstheme="minorHAnsi"/>
          <w:b/>
          <w:bCs/>
          <w:sz w:val="28"/>
          <w:lang w:val="en-US"/>
        </w:rPr>
      </w:pPr>
      <w:r>
        <w:rPr>
          <w:rFonts w:cstheme="minorHAnsi"/>
          <w:b/>
          <w:bCs/>
          <w:sz w:val="28"/>
          <w:lang w:val="en-US"/>
        </w:rPr>
        <w:t xml:space="preserve">8.00am, </w:t>
      </w:r>
      <w:r w:rsidR="00C17A87">
        <w:rPr>
          <w:rFonts w:cstheme="minorHAnsi"/>
          <w:b/>
          <w:bCs/>
          <w:sz w:val="28"/>
          <w:lang w:val="en-US"/>
        </w:rPr>
        <w:t>23 February</w:t>
      </w:r>
      <w:r w:rsidR="00EB6196" w:rsidRPr="0053713E">
        <w:rPr>
          <w:rFonts w:cstheme="minorHAnsi"/>
          <w:b/>
          <w:bCs/>
          <w:sz w:val="28"/>
          <w:lang w:val="en-US"/>
        </w:rPr>
        <w:t xml:space="preserve"> 201</w:t>
      </w:r>
      <w:r w:rsidR="00C17A87">
        <w:rPr>
          <w:rFonts w:cstheme="minorHAnsi"/>
          <w:b/>
          <w:bCs/>
          <w:sz w:val="28"/>
          <w:lang w:val="en-US"/>
        </w:rPr>
        <w:t>5</w:t>
      </w:r>
      <w:r>
        <w:rPr>
          <w:rFonts w:cstheme="minorHAnsi"/>
          <w:b/>
          <w:bCs/>
          <w:sz w:val="28"/>
          <w:lang w:val="en-US"/>
        </w:rPr>
        <w:t xml:space="preserve">, </w:t>
      </w:r>
      <w:r w:rsidR="00EB1431">
        <w:rPr>
          <w:rFonts w:cstheme="minorHAnsi"/>
          <w:b/>
          <w:bCs/>
          <w:sz w:val="28"/>
          <w:lang w:val="en-US"/>
        </w:rPr>
        <w:t xml:space="preserve">Room </w:t>
      </w:r>
      <w:r w:rsidR="00C17A87">
        <w:rPr>
          <w:rFonts w:cstheme="minorHAnsi"/>
          <w:b/>
          <w:bCs/>
          <w:sz w:val="28"/>
          <w:lang w:val="en-US"/>
        </w:rPr>
        <w:t>SPH201</w:t>
      </w:r>
    </w:p>
    <w:p w:rsidR="00EB6196" w:rsidRDefault="00EB6196" w:rsidP="000E214D">
      <w:pPr>
        <w:widowControl w:val="0"/>
        <w:suppressAutoHyphens/>
        <w:spacing w:line="240" w:lineRule="auto"/>
        <w:jc w:val="center"/>
        <w:rPr>
          <w:rFonts w:cstheme="minorHAnsi"/>
          <w:b/>
          <w:bCs/>
          <w:szCs w:val="22"/>
        </w:rPr>
      </w:pPr>
      <w:r>
        <w:rPr>
          <w:rFonts w:cstheme="minorHAnsi"/>
          <w:b/>
          <w:bCs/>
          <w:szCs w:val="22"/>
        </w:rPr>
        <w:t xml:space="preserve">Minutes prepared by </w:t>
      </w:r>
      <w:r w:rsidR="00DB796D">
        <w:rPr>
          <w:rFonts w:cstheme="minorHAnsi"/>
          <w:b/>
          <w:bCs/>
          <w:szCs w:val="22"/>
        </w:rPr>
        <w:t xml:space="preserve">Siobhan Bland, </w:t>
      </w:r>
      <w:r>
        <w:rPr>
          <w:rFonts w:cstheme="minorHAnsi"/>
          <w:b/>
          <w:bCs/>
          <w:szCs w:val="22"/>
        </w:rPr>
        <w:t>PTG Secretary</w:t>
      </w:r>
    </w:p>
    <w:p w:rsidR="0084632A" w:rsidRPr="00203BB8" w:rsidRDefault="00EB6196" w:rsidP="000E214D">
      <w:pPr>
        <w:jc w:val="both"/>
        <w:rPr>
          <w:rFonts w:cstheme="minorHAnsi"/>
          <w:szCs w:val="22"/>
        </w:rPr>
      </w:pPr>
      <w:r w:rsidRPr="006066D4">
        <w:rPr>
          <w:rFonts w:cstheme="minorHAnsi"/>
          <w:b/>
          <w:bCs/>
          <w:lang w:val="en-US"/>
        </w:rPr>
        <w:t>Present</w:t>
      </w:r>
      <w:r w:rsidR="0028422D" w:rsidRPr="00F67FA7">
        <w:rPr>
          <w:rFonts w:cstheme="minorHAnsi"/>
          <w:lang w:val="en-US"/>
        </w:rPr>
        <w:t xml:space="preserve">:  </w:t>
      </w:r>
      <w:r w:rsidR="00F67FA7" w:rsidRPr="00F67FA7">
        <w:rPr>
          <w:rFonts w:cstheme="minorHAnsi"/>
          <w:lang w:val="en-US"/>
        </w:rPr>
        <w:t>Matthew Mills (</w:t>
      </w:r>
      <w:r w:rsidR="00523442">
        <w:rPr>
          <w:rFonts w:cstheme="minorHAnsi"/>
          <w:lang w:val="en-US"/>
        </w:rPr>
        <w:t xml:space="preserve">BPS </w:t>
      </w:r>
      <w:r w:rsidR="00F67FA7" w:rsidRPr="00F67FA7">
        <w:rPr>
          <w:rFonts w:cstheme="minorHAnsi"/>
          <w:lang w:val="en-US"/>
        </w:rPr>
        <w:t>Head of School</w:t>
      </w:r>
      <w:r w:rsidR="00277AD3">
        <w:rPr>
          <w:rFonts w:cstheme="minorHAnsi"/>
          <w:lang w:val="en-US"/>
        </w:rPr>
        <w:t>),</w:t>
      </w:r>
      <w:r w:rsidR="00F67FA7" w:rsidRPr="00F67FA7">
        <w:rPr>
          <w:rFonts w:cstheme="minorHAnsi"/>
          <w:lang w:val="en-US"/>
        </w:rPr>
        <w:t xml:space="preserve"> </w:t>
      </w:r>
      <w:r w:rsidR="0084632A" w:rsidRPr="00F67FA7">
        <w:rPr>
          <w:rFonts w:cstheme="minorHAnsi"/>
          <w:lang w:val="en-US"/>
        </w:rPr>
        <w:t>James</w:t>
      </w:r>
      <w:r w:rsidR="0084632A" w:rsidRPr="00203BB8">
        <w:rPr>
          <w:rFonts w:cstheme="minorHAnsi"/>
          <w:lang w:val="en-US"/>
        </w:rPr>
        <w:t xml:space="preserve"> </w:t>
      </w:r>
      <w:proofErr w:type="spellStart"/>
      <w:r w:rsidR="0084632A" w:rsidRPr="00203BB8">
        <w:rPr>
          <w:rFonts w:cstheme="minorHAnsi"/>
          <w:lang w:val="en-US"/>
        </w:rPr>
        <w:t>Penstone</w:t>
      </w:r>
      <w:proofErr w:type="spellEnd"/>
      <w:r w:rsidR="0084632A" w:rsidRPr="00203BB8">
        <w:rPr>
          <w:rFonts w:cstheme="minorHAnsi"/>
          <w:lang w:val="en-US"/>
        </w:rPr>
        <w:t xml:space="preserve"> (</w:t>
      </w:r>
      <w:r w:rsidR="00523442">
        <w:rPr>
          <w:rFonts w:cstheme="minorHAnsi"/>
          <w:lang w:val="en-US"/>
        </w:rPr>
        <w:t xml:space="preserve">BPS </w:t>
      </w:r>
      <w:r w:rsidR="0084632A" w:rsidRPr="00203BB8">
        <w:rPr>
          <w:rFonts w:cstheme="minorHAnsi"/>
          <w:lang w:val="en-US"/>
        </w:rPr>
        <w:t xml:space="preserve">Cross Campus Principal), </w:t>
      </w:r>
      <w:r w:rsidR="00EB1431" w:rsidRPr="00203BB8">
        <w:rPr>
          <w:rFonts w:cstheme="minorHAnsi"/>
          <w:lang w:val="en-US"/>
        </w:rPr>
        <w:t>Jason Cooper (</w:t>
      </w:r>
      <w:r w:rsidR="00523442">
        <w:rPr>
          <w:rFonts w:cstheme="minorHAnsi"/>
          <w:lang w:val="en-US"/>
        </w:rPr>
        <w:t xml:space="preserve">BPS </w:t>
      </w:r>
      <w:r w:rsidR="00EB1431" w:rsidRPr="00203BB8">
        <w:rPr>
          <w:rFonts w:cstheme="minorHAnsi"/>
          <w:lang w:val="en-US"/>
        </w:rPr>
        <w:t>Assistant Primary Principal</w:t>
      </w:r>
      <w:r w:rsidR="00EB1431" w:rsidRPr="00BE08A9">
        <w:rPr>
          <w:rFonts w:cstheme="minorHAnsi"/>
          <w:lang w:val="en-US"/>
        </w:rPr>
        <w:t>),</w:t>
      </w:r>
      <w:r w:rsidR="00EB1431" w:rsidRPr="00BE08A9">
        <w:rPr>
          <w:rFonts w:cstheme="minorHAnsi"/>
          <w:szCs w:val="22"/>
        </w:rPr>
        <w:t xml:space="preserve"> </w:t>
      </w:r>
      <w:r w:rsidR="00BE08A9" w:rsidRPr="00BE08A9">
        <w:rPr>
          <w:rFonts w:ascii="Calibri" w:hAnsi="Calibri"/>
          <w:szCs w:val="22"/>
        </w:rPr>
        <w:t xml:space="preserve">Suzanne Lindley (BPS, Assistant Secondary Principal), </w:t>
      </w:r>
      <w:r w:rsidR="00EB1431" w:rsidRPr="00BE08A9">
        <w:rPr>
          <w:rFonts w:cstheme="minorHAnsi"/>
          <w:szCs w:val="22"/>
        </w:rPr>
        <w:t xml:space="preserve">Andrew </w:t>
      </w:r>
      <w:r w:rsidR="00EB1431" w:rsidRPr="00203BB8">
        <w:rPr>
          <w:rFonts w:cstheme="minorHAnsi"/>
          <w:szCs w:val="22"/>
        </w:rPr>
        <w:t>Gordon (</w:t>
      </w:r>
      <w:r w:rsidR="00523442">
        <w:rPr>
          <w:rFonts w:cstheme="minorHAnsi"/>
          <w:szCs w:val="22"/>
        </w:rPr>
        <w:t xml:space="preserve">BPS </w:t>
      </w:r>
      <w:r w:rsidR="00EB1431" w:rsidRPr="00203BB8">
        <w:rPr>
          <w:rFonts w:cstheme="minorHAnsi"/>
          <w:szCs w:val="22"/>
        </w:rPr>
        <w:t xml:space="preserve">Business </w:t>
      </w:r>
      <w:r w:rsidR="00EB1431">
        <w:rPr>
          <w:rFonts w:cstheme="minorHAnsi"/>
          <w:szCs w:val="22"/>
        </w:rPr>
        <w:t>Director)</w:t>
      </w:r>
      <w:r w:rsidR="00277AD3">
        <w:rPr>
          <w:rFonts w:cstheme="minorHAnsi"/>
          <w:lang w:val="en-US"/>
        </w:rPr>
        <w:t xml:space="preserve">, </w:t>
      </w:r>
      <w:r w:rsidR="0084632A" w:rsidRPr="00203BB8">
        <w:rPr>
          <w:rFonts w:cstheme="minorHAnsi"/>
          <w:szCs w:val="22"/>
        </w:rPr>
        <w:t xml:space="preserve">Genevieve </w:t>
      </w:r>
      <w:proofErr w:type="spellStart"/>
      <w:r w:rsidR="0084632A" w:rsidRPr="00203BB8">
        <w:rPr>
          <w:rFonts w:cstheme="minorHAnsi"/>
          <w:szCs w:val="22"/>
        </w:rPr>
        <w:t>Ahl</w:t>
      </w:r>
      <w:proofErr w:type="spellEnd"/>
      <w:r w:rsidR="0084632A" w:rsidRPr="00203BB8">
        <w:rPr>
          <w:rFonts w:cstheme="minorHAnsi"/>
          <w:szCs w:val="22"/>
        </w:rPr>
        <w:t xml:space="preserve"> (</w:t>
      </w:r>
      <w:r w:rsidR="00523442">
        <w:rPr>
          <w:rFonts w:cstheme="minorHAnsi"/>
          <w:szCs w:val="22"/>
        </w:rPr>
        <w:t xml:space="preserve">BPS </w:t>
      </w:r>
      <w:r w:rsidR="0084632A" w:rsidRPr="00203BB8">
        <w:rPr>
          <w:rFonts w:cstheme="minorHAnsi"/>
          <w:szCs w:val="22"/>
        </w:rPr>
        <w:t>Services Manager),</w:t>
      </w:r>
      <w:r w:rsidR="003D36F1">
        <w:rPr>
          <w:rFonts w:cstheme="minorHAnsi"/>
          <w:szCs w:val="22"/>
        </w:rPr>
        <w:t xml:space="preserve"> </w:t>
      </w:r>
      <w:r w:rsidR="00523442">
        <w:rPr>
          <w:rFonts w:cstheme="minorHAnsi"/>
          <w:lang w:val="en-US"/>
        </w:rPr>
        <w:t xml:space="preserve">Cheryl </w:t>
      </w:r>
      <w:proofErr w:type="spellStart"/>
      <w:r w:rsidR="00523442">
        <w:rPr>
          <w:rFonts w:cstheme="minorHAnsi"/>
          <w:lang w:val="en-US"/>
        </w:rPr>
        <w:t>Rego</w:t>
      </w:r>
      <w:proofErr w:type="spellEnd"/>
      <w:r w:rsidR="00523442">
        <w:rPr>
          <w:rFonts w:cstheme="minorHAnsi"/>
          <w:lang w:val="en-US"/>
        </w:rPr>
        <w:t xml:space="preserve"> (BPS Communications Coordinator), </w:t>
      </w:r>
      <w:proofErr w:type="spellStart"/>
      <w:r w:rsidR="0084632A" w:rsidRPr="00203BB8">
        <w:rPr>
          <w:rFonts w:cstheme="minorHAnsi"/>
          <w:lang w:val="en-US"/>
        </w:rPr>
        <w:t>Malee</w:t>
      </w:r>
      <w:proofErr w:type="spellEnd"/>
      <w:r w:rsidR="0084632A" w:rsidRPr="00203BB8">
        <w:rPr>
          <w:rFonts w:cstheme="minorHAnsi"/>
          <w:lang w:val="en-US"/>
        </w:rPr>
        <w:t xml:space="preserve"> </w:t>
      </w:r>
      <w:proofErr w:type="spellStart"/>
      <w:r w:rsidR="0084632A" w:rsidRPr="00203BB8">
        <w:rPr>
          <w:rFonts w:cstheme="minorHAnsi"/>
          <w:lang w:val="en-US"/>
        </w:rPr>
        <w:t>Whitcraft</w:t>
      </w:r>
      <w:proofErr w:type="spellEnd"/>
      <w:r w:rsidR="0084632A" w:rsidRPr="00203BB8">
        <w:rPr>
          <w:rFonts w:cstheme="minorHAnsi"/>
          <w:lang w:val="en-US"/>
        </w:rPr>
        <w:t xml:space="preserve"> (PTG Chairperson), Siobhan Bland (P</w:t>
      </w:r>
      <w:r w:rsidR="00C17A87">
        <w:rPr>
          <w:rFonts w:cstheme="minorHAnsi"/>
          <w:lang w:val="en-US"/>
        </w:rPr>
        <w:t xml:space="preserve">TG Vice Chairperson/Secretary), </w:t>
      </w:r>
      <w:proofErr w:type="spellStart"/>
      <w:r w:rsidR="00C17A87">
        <w:rPr>
          <w:rFonts w:cstheme="minorHAnsi"/>
          <w:lang w:val="en-US"/>
        </w:rPr>
        <w:t>Wikki</w:t>
      </w:r>
      <w:proofErr w:type="spellEnd"/>
      <w:r w:rsidR="00C17A87">
        <w:rPr>
          <w:rFonts w:cstheme="minorHAnsi"/>
          <w:lang w:val="en-US"/>
        </w:rPr>
        <w:t xml:space="preserve"> </w:t>
      </w:r>
      <w:proofErr w:type="spellStart"/>
      <w:r w:rsidR="00C17A87">
        <w:rPr>
          <w:rFonts w:cstheme="minorHAnsi"/>
          <w:lang w:val="en-US"/>
        </w:rPr>
        <w:t>Bhanubandh</w:t>
      </w:r>
      <w:proofErr w:type="spellEnd"/>
      <w:r w:rsidR="00C17A87">
        <w:rPr>
          <w:rFonts w:cstheme="minorHAnsi"/>
          <w:lang w:val="en-US"/>
        </w:rPr>
        <w:t xml:space="preserve"> (PTG Treasurer), </w:t>
      </w:r>
      <w:r w:rsidR="0084632A" w:rsidRPr="00203BB8">
        <w:rPr>
          <w:rFonts w:cstheme="minorHAnsi"/>
          <w:lang w:val="en-US"/>
        </w:rPr>
        <w:t xml:space="preserve">Ann </w:t>
      </w:r>
      <w:proofErr w:type="spellStart"/>
      <w:r w:rsidR="0084632A" w:rsidRPr="00203BB8">
        <w:rPr>
          <w:rFonts w:cstheme="minorHAnsi"/>
          <w:lang w:val="en-US"/>
        </w:rPr>
        <w:t>Vanas</w:t>
      </w:r>
      <w:r w:rsidR="00277AD3">
        <w:rPr>
          <w:rFonts w:cstheme="minorHAnsi"/>
          <w:lang w:val="en-US"/>
        </w:rPr>
        <w:t>in</w:t>
      </w:r>
      <w:proofErr w:type="spellEnd"/>
      <w:r w:rsidR="00277AD3">
        <w:rPr>
          <w:rFonts w:cstheme="minorHAnsi"/>
          <w:lang w:val="en-US"/>
        </w:rPr>
        <w:t xml:space="preserve"> (Thai Parent Group Rep)</w:t>
      </w:r>
      <w:r w:rsidR="00636F3E">
        <w:rPr>
          <w:rFonts w:cstheme="minorHAnsi"/>
          <w:lang w:val="en-US"/>
        </w:rPr>
        <w:t xml:space="preserve">, </w:t>
      </w:r>
      <w:proofErr w:type="spellStart"/>
      <w:r w:rsidR="0084632A" w:rsidRPr="00203BB8">
        <w:rPr>
          <w:rFonts w:cstheme="minorHAnsi"/>
          <w:lang w:val="en-US"/>
        </w:rPr>
        <w:t>Nog</w:t>
      </w:r>
      <w:proofErr w:type="spellEnd"/>
      <w:r w:rsidR="0084632A" w:rsidRPr="00203BB8">
        <w:rPr>
          <w:rFonts w:cstheme="minorHAnsi"/>
          <w:lang w:val="en-US"/>
        </w:rPr>
        <w:t xml:space="preserve"> </w:t>
      </w:r>
      <w:proofErr w:type="spellStart"/>
      <w:r w:rsidR="0084632A" w:rsidRPr="00203BB8">
        <w:rPr>
          <w:rFonts w:cstheme="minorHAnsi"/>
          <w:lang w:val="en-US"/>
        </w:rPr>
        <w:t>Tangtrongchitr</w:t>
      </w:r>
      <w:proofErr w:type="spellEnd"/>
      <w:r w:rsidR="0084632A" w:rsidRPr="00203BB8">
        <w:rPr>
          <w:rFonts w:cstheme="minorHAnsi"/>
          <w:lang w:val="en-US"/>
        </w:rPr>
        <w:t xml:space="preserve"> (Assistant </w:t>
      </w:r>
      <w:r w:rsidR="00C17A87">
        <w:rPr>
          <w:rFonts w:cstheme="minorHAnsi"/>
          <w:lang w:val="en-US"/>
        </w:rPr>
        <w:t xml:space="preserve">PTG </w:t>
      </w:r>
      <w:r w:rsidR="0084632A" w:rsidRPr="00203BB8">
        <w:rPr>
          <w:rFonts w:cstheme="minorHAnsi"/>
          <w:lang w:val="en-US"/>
        </w:rPr>
        <w:t>Treasurer</w:t>
      </w:r>
      <w:r w:rsidR="00C17A87">
        <w:rPr>
          <w:rFonts w:cstheme="minorHAnsi"/>
          <w:lang w:val="en-US"/>
        </w:rPr>
        <w:t>), Andrea Chaplin (</w:t>
      </w:r>
      <w:r w:rsidR="00523442">
        <w:rPr>
          <w:rFonts w:cstheme="minorHAnsi"/>
          <w:lang w:val="en-US"/>
        </w:rPr>
        <w:t xml:space="preserve">PTG </w:t>
      </w:r>
      <w:r w:rsidR="00C17A87">
        <w:rPr>
          <w:rFonts w:cstheme="minorHAnsi"/>
          <w:lang w:val="en-US"/>
        </w:rPr>
        <w:t>Tiger Shop Manager), Deborah Smith (PTG Newcomers Rep), Daphne Seiler (</w:t>
      </w:r>
      <w:r w:rsidR="00523442">
        <w:rPr>
          <w:rFonts w:cstheme="minorHAnsi"/>
          <w:lang w:val="en-US"/>
        </w:rPr>
        <w:t xml:space="preserve">PTG </w:t>
      </w:r>
      <w:r w:rsidR="00C17A87">
        <w:rPr>
          <w:rFonts w:cstheme="minorHAnsi"/>
          <w:lang w:val="en-US"/>
        </w:rPr>
        <w:t>Fun Day Coordinator), Catherine White (</w:t>
      </w:r>
      <w:r w:rsidR="00523442">
        <w:rPr>
          <w:rFonts w:cstheme="minorHAnsi"/>
          <w:lang w:val="en-US"/>
        </w:rPr>
        <w:t xml:space="preserve">PTG </w:t>
      </w:r>
      <w:r w:rsidR="00C17A87">
        <w:rPr>
          <w:rFonts w:cstheme="minorHAnsi"/>
          <w:lang w:val="en-US"/>
        </w:rPr>
        <w:t xml:space="preserve">Year 8 Parent Rep), Esther </w:t>
      </w:r>
      <w:proofErr w:type="spellStart"/>
      <w:r w:rsidR="00C17A87">
        <w:rPr>
          <w:rFonts w:cstheme="minorHAnsi"/>
          <w:lang w:val="en-US"/>
        </w:rPr>
        <w:t>Lek</w:t>
      </w:r>
      <w:proofErr w:type="spellEnd"/>
      <w:r w:rsidR="00C17A87">
        <w:rPr>
          <w:rFonts w:cstheme="minorHAnsi"/>
          <w:lang w:val="en-US"/>
        </w:rPr>
        <w:t xml:space="preserve"> (</w:t>
      </w:r>
      <w:r w:rsidR="00523442">
        <w:rPr>
          <w:rFonts w:cstheme="minorHAnsi"/>
          <w:lang w:val="en-US"/>
        </w:rPr>
        <w:t xml:space="preserve">PTG </w:t>
      </w:r>
      <w:r w:rsidR="00C17A87">
        <w:rPr>
          <w:rFonts w:cstheme="minorHAnsi"/>
          <w:lang w:val="en-US"/>
        </w:rPr>
        <w:t xml:space="preserve">Cross-campus Parent Rep),  </w:t>
      </w:r>
      <w:r w:rsidR="00523442">
        <w:rPr>
          <w:rFonts w:cstheme="minorHAnsi"/>
          <w:lang w:val="en-US"/>
        </w:rPr>
        <w:t xml:space="preserve">Amy </w:t>
      </w:r>
      <w:proofErr w:type="spellStart"/>
      <w:r w:rsidR="00523442">
        <w:rPr>
          <w:rFonts w:cstheme="minorHAnsi"/>
          <w:lang w:val="en-US"/>
        </w:rPr>
        <w:t>Anuras</w:t>
      </w:r>
      <w:proofErr w:type="spellEnd"/>
      <w:r w:rsidR="00523442">
        <w:rPr>
          <w:rFonts w:cstheme="minorHAnsi"/>
          <w:lang w:val="en-US"/>
        </w:rPr>
        <w:t xml:space="preserve"> (PTG Year 1 Parent Rep), </w:t>
      </w:r>
      <w:proofErr w:type="spellStart"/>
      <w:r w:rsidR="00C17A87">
        <w:rPr>
          <w:rFonts w:cstheme="minorHAnsi"/>
          <w:lang w:val="en-US"/>
        </w:rPr>
        <w:t>Njah</w:t>
      </w:r>
      <w:proofErr w:type="spellEnd"/>
      <w:r w:rsidR="00C17A87">
        <w:rPr>
          <w:rFonts w:cstheme="minorHAnsi"/>
          <w:lang w:val="en-US"/>
        </w:rPr>
        <w:t xml:space="preserve"> Khan (</w:t>
      </w:r>
      <w:proofErr w:type="spellStart"/>
      <w:r w:rsidR="00C17A87">
        <w:rPr>
          <w:rFonts w:cstheme="minorHAnsi"/>
          <w:lang w:val="en-US"/>
        </w:rPr>
        <w:t>Patan</w:t>
      </w:r>
      <w:r w:rsidR="00523442">
        <w:rPr>
          <w:rFonts w:cstheme="minorHAnsi"/>
          <w:lang w:val="en-US"/>
        </w:rPr>
        <w:t>a</w:t>
      </w:r>
      <w:proofErr w:type="spellEnd"/>
      <w:r w:rsidR="00523442">
        <w:rPr>
          <w:rFonts w:cstheme="minorHAnsi"/>
          <w:lang w:val="en-US"/>
        </w:rPr>
        <w:t xml:space="preserve"> parent), Jacqueline </w:t>
      </w:r>
      <w:proofErr w:type="spellStart"/>
      <w:r w:rsidR="00523442">
        <w:rPr>
          <w:rFonts w:cstheme="minorHAnsi"/>
          <w:lang w:val="en-US"/>
        </w:rPr>
        <w:t>Pussegoda</w:t>
      </w:r>
      <w:proofErr w:type="spellEnd"/>
      <w:r w:rsidR="00C17A87">
        <w:rPr>
          <w:rFonts w:cstheme="minorHAnsi"/>
          <w:lang w:val="en-US"/>
        </w:rPr>
        <w:t xml:space="preserve"> (</w:t>
      </w:r>
      <w:proofErr w:type="spellStart"/>
      <w:r w:rsidR="00C17A87">
        <w:rPr>
          <w:rFonts w:cstheme="minorHAnsi"/>
          <w:lang w:val="en-US"/>
        </w:rPr>
        <w:t>Patana</w:t>
      </w:r>
      <w:proofErr w:type="spellEnd"/>
      <w:r w:rsidR="00C17A87">
        <w:rPr>
          <w:rFonts w:cstheme="minorHAnsi"/>
          <w:lang w:val="en-US"/>
        </w:rPr>
        <w:t xml:space="preserve"> parent),</w:t>
      </w:r>
      <w:r w:rsidR="00523442">
        <w:rPr>
          <w:rFonts w:cstheme="minorHAnsi"/>
          <w:lang w:val="en-US"/>
        </w:rPr>
        <w:t xml:space="preserve"> </w:t>
      </w:r>
      <w:proofErr w:type="spellStart"/>
      <w:r w:rsidR="00523442">
        <w:rPr>
          <w:rFonts w:cstheme="minorHAnsi"/>
          <w:lang w:val="en-US"/>
        </w:rPr>
        <w:t>Vani</w:t>
      </w:r>
      <w:proofErr w:type="spellEnd"/>
      <w:r w:rsidR="00523442">
        <w:rPr>
          <w:rFonts w:cstheme="minorHAnsi"/>
          <w:lang w:val="en-US"/>
        </w:rPr>
        <w:t xml:space="preserve"> Sharma (</w:t>
      </w:r>
      <w:proofErr w:type="spellStart"/>
      <w:r w:rsidR="00523442">
        <w:rPr>
          <w:rFonts w:cstheme="minorHAnsi"/>
          <w:lang w:val="en-US"/>
        </w:rPr>
        <w:t>Patana</w:t>
      </w:r>
      <w:proofErr w:type="spellEnd"/>
      <w:r w:rsidR="00523442">
        <w:rPr>
          <w:rFonts w:cstheme="minorHAnsi"/>
          <w:lang w:val="en-US"/>
        </w:rPr>
        <w:t xml:space="preserve"> parent), </w:t>
      </w:r>
      <w:r w:rsidR="00C17A87">
        <w:rPr>
          <w:rFonts w:cstheme="minorHAnsi"/>
          <w:lang w:val="en-US"/>
        </w:rPr>
        <w:t>Caroline Abraham (</w:t>
      </w:r>
      <w:proofErr w:type="spellStart"/>
      <w:r w:rsidR="00C17A87">
        <w:rPr>
          <w:rFonts w:cstheme="minorHAnsi"/>
          <w:lang w:val="en-US"/>
        </w:rPr>
        <w:t>Patana</w:t>
      </w:r>
      <w:proofErr w:type="spellEnd"/>
      <w:r w:rsidR="00C17A87">
        <w:rPr>
          <w:rFonts w:cstheme="minorHAnsi"/>
          <w:lang w:val="en-US"/>
        </w:rPr>
        <w:t xml:space="preserve"> parent ), </w:t>
      </w:r>
      <w:proofErr w:type="spellStart"/>
      <w:r w:rsidR="00C17A87">
        <w:rPr>
          <w:rFonts w:cstheme="minorHAnsi"/>
          <w:lang w:val="en-US"/>
        </w:rPr>
        <w:t>Maike</w:t>
      </w:r>
      <w:proofErr w:type="spellEnd"/>
      <w:r w:rsidR="00C17A87">
        <w:rPr>
          <w:rFonts w:cstheme="minorHAnsi"/>
          <w:lang w:val="en-US"/>
        </w:rPr>
        <w:t xml:space="preserve"> </w:t>
      </w:r>
      <w:proofErr w:type="spellStart"/>
      <w:r w:rsidR="00C17A87">
        <w:rPr>
          <w:rFonts w:cstheme="minorHAnsi"/>
          <w:lang w:val="en-US"/>
        </w:rPr>
        <w:t>Shoeppner</w:t>
      </w:r>
      <w:proofErr w:type="spellEnd"/>
      <w:r w:rsidR="00C17A87">
        <w:rPr>
          <w:rFonts w:cstheme="minorHAnsi"/>
          <w:lang w:val="en-US"/>
        </w:rPr>
        <w:t xml:space="preserve"> (</w:t>
      </w:r>
      <w:proofErr w:type="spellStart"/>
      <w:r w:rsidR="00C17A87">
        <w:rPr>
          <w:rFonts w:cstheme="minorHAnsi"/>
          <w:lang w:val="en-US"/>
        </w:rPr>
        <w:t>Patana</w:t>
      </w:r>
      <w:proofErr w:type="spellEnd"/>
      <w:r w:rsidR="00C17A87">
        <w:rPr>
          <w:rFonts w:cstheme="minorHAnsi"/>
          <w:lang w:val="en-US"/>
        </w:rPr>
        <w:t xml:space="preserve"> parent), Johnny </w:t>
      </w:r>
      <w:proofErr w:type="spellStart"/>
      <w:r w:rsidR="00C17A87">
        <w:rPr>
          <w:rFonts w:cstheme="minorHAnsi"/>
          <w:lang w:val="en-US"/>
        </w:rPr>
        <w:t>Lavery</w:t>
      </w:r>
      <w:proofErr w:type="spellEnd"/>
      <w:r w:rsidR="00C17A87">
        <w:rPr>
          <w:rFonts w:cstheme="minorHAnsi"/>
          <w:lang w:val="en-US"/>
        </w:rPr>
        <w:t xml:space="preserve"> (</w:t>
      </w:r>
      <w:proofErr w:type="spellStart"/>
      <w:r w:rsidR="00C17A87">
        <w:rPr>
          <w:rFonts w:cstheme="minorHAnsi"/>
          <w:lang w:val="en-US"/>
        </w:rPr>
        <w:t>Patana</w:t>
      </w:r>
      <w:proofErr w:type="spellEnd"/>
      <w:r w:rsidR="00C17A87">
        <w:rPr>
          <w:rFonts w:cstheme="minorHAnsi"/>
          <w:lang w:val="en-US"/>
        </w:rPr>
        <w:t xml:space="preserve"> parent), </w:t>
      </w:r>
      <w:r w:rsidR="00523442">
        <w:rPr>
          <w:rFonts w:cstheme="minorHAnsi"/>
          <w:lang w:val="en-US"/>
        </w:rPr>
        <w:t xml:space="preserve">Alison </w:t>
      </w:r>
      <w:proofErr w:type="spellStart"/>
      <w:r w:rsidR="00523442">
        <w:rPr>
          <w:rFonts w:cstheme="minorHAnsi"/>
          <w:lang w:val="en-US"/>
        </w:rPr>
        <w:t>Bastin</w:t>
      </w:r>
      <w:proofErr w:type="spellEnd"/>
      <w:r w:rsidR="00523442">
        <w:rPr>
          <w:rFonts w:cstheme="minorHAnsi"/>
          <w:lang w:val="en-US"/>
        </w:rPr>
        <w:t xml:space="preserve"> (</w:t>
      </w:r>
      <w:proofErr w:type="spellStart"/>
      <w:r w:rsidR="00523442">
        <w:rPr>
          <w:rFonts w:cstheme="minorHAnsi"/>
          <w:lang w:val="en-US"/>
        </w:rPr>
        <w:t>Patana</w:t>
      </w:r>
      <w:proofErr w:type="spellEnd"/>
      <w:r w:rsidR="00523442">
        <w:rPr>
          <w:rFonts w:cstheme="minorHAnsi"/>
          <w:lang w:val="en-US"/>
        </w:rPr>
        <w:t xml:space="preserve"> parent), </w:t>
      </w:r>
      <w:proofErr w:type="spellStart"/>
      <w:r w:rsidR="00523442">
        <w:rPr>
          <w:rFonts w:cstheme="minorHAnsi"/>
          <w:lang w:val="en-US"/>
        </w:rPr>
        <w:t>Rocelyn</w:t>
      </w:r>
      <w:proofErr w:type="spellEnd"/>
      <w:r w:rsidR="00523442">
        <w:rPr>
          <w:rFonts w:cstheme="minorHAnsi"/>
          <w:lang w:val="en-US"/>
        </w:rPr>
        <w:t xml:space="preserve"> </w:t>
      </w:r>
      <w:proofErr w:type="spellStart"/>
      <w:r w:rsidR="00523442">
        <w:rPr>
          <w:rFonts w:cstheme="minorHAnsi"/>
          <w:lang w:val="en-US"/>
        </w:rPr>
        <w:t>Kielnhofer</w:t>
      </w:r>
      <w:proofErr w:type="spellEnd"/>
      <w:r w:rsidR="00523442">
        <w:rPr>
          <w:rFonts w:cstheme="minorHAnsi"/>
          <w:lang w:val="en-US"/>
        </w:rPr>
        <w:t xml:space="preserve"> (</w:t>
      </w:r>
      <w:proofErr w:type="spellStart"/>
      <w:r w:rsidR="00523442">
        <w:rPr>
          <w:rFonts w:cstheme="minorHAnsi"/>
          <w:lang w:val="en-US"/>
        </w:rPr>
        <w:t>Patana</w:t>
      </w:r>
      <w:proofErr w:type="spellEnd"/>
      <w:r w:rsidR="00523442">
        <w:rPr>
          <w:rFonts w:cstheme="minorHAnsi"/>
          <w:lang w:val="en-US"/>
        </w:rPr>
        <w:t xml:space="preserve"> parent), Janine Minchin (</w:t>
      </w:r>
      <w:proofErr w:type="spellStart"/>
      <w:r w:rsidR="00523442">
        <w:rPr>
          <w:rFonts w:cstheme="minorHAnsi"/>
          <w:lang w:val="en-US"/>
        </w:rPr>
        <w:t>Patana</w:t>
      </w:r>
      <w:proofErr w:type="spellEnd"/>
      <w:r w:rsidR="00523442">
        <w:rPr>
          <w:rFonts w:cstheme="minorHAnsi"/>
          <w:lang w:val="en-US"/>
        </w:rPr>
        <w:t xml:space="preserve"> parent), </w:t>
      </w:r>
      <w:proofErr w:type="spellStart"/>
      <w:r w:rsidR="00523442">
        <w:rPr>
          <w:rFonts w:cstheme="minorHAnsi"/>
          <w:lang w:val="en-US"/>
        </w:rPr>
        <w:t>Alexandre</w:t>
      </w:r>
      <w:proofErr w:type="spellEnd"/>
      <w:r w:rsidR="00523442">
        <w:rPr>
          <w:rFonts w:cstheme="minorHAnsi"/>
          <w:lang w:val="en-US"/>
        </w:rPr>
        <w:t xml:space="preserve"> </w:t>
      </w:r>
      <w:proofErr w:type="spellStart"/>
      <w:r w:rsidR="00523442">
        <w:rPr>
          <w:rFonts w:cstheme="minorHAnsi"/>
          <w:lang w:val="en-US"/>
        </w:rPr>
        <w:t>Borione</w:t>
      </w:r>
      <w:proofErr w:type="spellEnd"/>
      <w:r w:rsidR="00523442">
        <w:rPr>
          <w:rFonts w:cstheme="minorHAnsi"/>
          <w:lang w:val="en-US"/>
        </w:rPr>
        <w:t xml:space="preserve"> (</w:t>
      </w:r>
      <w:proofErr w:type="spellStart"/>
      <w:r w:rsidR="00523442">
        <w:rPr>
          <w:rFonts w:cstheme="minorHAnsi"/>
          <w:lang w:val="en-US"/>
        </w:rPr>
        <w:t>Patana</w:t>
      </w:r>
      <w:proofErr w:type="spellEnd"/>
      <w:r w:rsidR="00523442">
        <w:rPr>
          <w:rFonts w:cstheme="minorHAnsi"/>
          <w:lang w:val="en-US"/>
        </w:rPr>
        <w:t xml:space="preserve"> parent), Tony Bickford (</w:t>
      </w:r>
      <w:proofErr w:type="spellStart"/>
      <w:r w:rsidR="00523442">
        <w:rPr>
          <w:rFonts w:cstheme="minorHAnsi"/>
          <w:lang w:val="en-US"/>
        </w:rPr>
        <w:t>Patana</w:t>
      </w:r>
      <w:proofErr w:type="spellEnd"/>
      <w:r w:rsidR="00523442">
        <w:rPr>
          <w:rFonts w:cstheme="minorHAnsi"/>
          <w:lang w:val="en-US"/>
        </w:rPr>
        <w:t xml:space="preserve"> parent), </w:t>
      </w:r>
      <w:proofErr w:type="spellStart"/>
      <w:r w:rsidR="00523442">
        <w:rPr>
          <w:rFonts w:cstheme="minorHAnsi"/>
          <w:lang w:val="en-US"/>
        </w:rPr>
        <w:t>Chik</w:t>
      </w:r>
      <w:proofErr w:type="spellEnd"/>
      <w:r w:rsidR="00523442">
        <w:rPr>
          <w:rFonts w:cstheme="minorHAnsi"/>
          <w:lang w:val="en-US"/>
        </w:rPr>
        <w:t xml:space="preserve"> </w:t>
      </w:r>
      <w:proofErr w:type="spellStart"/>
      <w:r w:rsidR="00523442">
        <w:rPr>
          <w:rFonts w:cstheme="minorHAnsi"/>
          <w:lang w:val="en-US"/>
        </w:rPr>
        <w:t>Ching</w:t>
      </w:r>
      <w:proofErr w:type="spellEnd"/>
      <w:r w:rsidR="00523442">
        <w:rPr>
          <w:rFonts w:cstheme="minorHAnsi"/>
          <w:lang w:val="en-US"/>
        </w:rPr>
        <w:t xml:space="preserve"> Yip (</w:t>
      </w:r>
      <w:proofErr w:type="spellStart"/>
      <w:r w:rsidR="00523442">
        <w:rPr>
          <w:rFonts w:cstheme="minorHAnsi"/>
          <w:lang w:val="en-US"/>
        </w:rPr>
        <w:t>Patana</w:t>
      </w:r>
      <w:proofErr w:type="spellEnd"/>
      <w:r w:rsidR="00523442">
        <w:rPr>
          <w:rFonts w:cstheme="minorHAnsi"/>
          <w:lang w:val="en-US"/>
        </w:rPr>
        <w:t xml:space="preserve"> parent), Tamar </w:t>
      </w:r>
      <w:proofErr w:type="spellStart"/>
      <w:r w:rsidR="00523442">
        <w:rPr>
          <w:rFonts w:cstheme="minorHAnsi"/>
          <w:lang w:val="en-US"/>
        </w:rPr>
        <w:t>Kes</w:t>
      </w:r>
      <w:proofErr w:type="spellEnd"/>
      <w:r w:rsidR="00523442">
        <w:rPr>
          <w:rFonts w:cstheme="minorHAnsi"/>
          <w:lang w:val="en-US"/>
        </w:rPr>
        <w:t xml:space="preserve"> (</w:t>
      </w:r>
      <w:proofErr w:type="spellStart"/>
      <w:r w:rsidR="00523442">
        <w:rPr>
          <w:rFonts w:cstheme="minorHAnsi"/>
          <w:lang w:val="en-US"/>
        </w:rPr>
        <w:t>Patana</w:t>
      </w:r>
      <w:proofErr w:type="spellEnd"/>
      <w:r w:rsidR="00523442">
        <w:rPr>
          <w:rFonts w:cstheme="minorHAnsi"/>
          <w:lang w:val="en-US"/>
        </w:rPr>
        <w:t xml:space="preserve"> parent), Suzie </w:t>
      </w:r>
      <w:proofErr w:type="spellStart"/>
      <w:r w:rsidR="00523442">
        <w:rPr>
          <w:rFonts w:cstheme="minorHAnsi"/>
          <w:lang w:val="en-US"/>
        </w:rPr>
        <w:t>Jhanji</w:t>
      </w:r>
      <w:proofErr w:type="spellEnd"/>
      <w:r w:rsidR="00523442">
        <w:rPr>
          <w:rFonts w:cstheme="minorHAnsi"/>
          <w:lang w:val="en-US"/>
        </w:rPr>
        <w:t xml:space="preserve"> (</w:t>
      </w:r>
      <w:proofErr w:type="spellStart"/>
      <w:r w:rsidR="00523442">
        <w:rPr>
          <w:rFonts w:cstheme="minorHAnsi"/>
          <w:lang w:val="en-US"/>
        </w:rPr>
        <w:t>Patana</w:t>
      </w:r>
      <w:proofErr w:type="spellEnd"/>
      <w:r w:rsidR="00523442">
        <w:rPr>
          <w:rFonts w:cstheme="minorHAnsi"/>
          <w:lang w:val="en-US"/>
        </w:rPr>
        <w:t xml:space="preserve"> parent), Vivian </w:t>
      </w:r>
      <w:proofErr w:type="spellStart"/>
      <w:r w:rsidR="00523442">
        <w:rPr>
          <w:rFonts w:cstheme="minorHAnsi"/>
          <w:lang w:val="en-US"/>
        </w:rPr>
        <w:t>Ploem</w:t>
      </w:r>
      <w:proofErr w:type="spellEnd"/>
      <w:r w:rsidR="00523442">
        <w:rPr>
          <w:rFonts w:cstheme="minorHAnsi"/>
          <w:lang w:val="en-US"/>
        </w:rPr>
        <w:t xml:space="preserve"> (</w:t>
      </w:r>
      <w:proofErr w:type="spellStart"/>
      <w:r w:rsidR="00523442">
        <w:rPr>
          <w:rFonts w:cstheme="minorHAnsi"/>
          <w:lang w:val="en-US"/>
        </w:rPr>
        <w:t>Patana</w:t>
      </w:r>
      <w:proofErr w:type="spellEnd"/>
      <w:r w:rsidR="00523442">
        <w:rPr>
          <w:rFonts w:cstheme="minorHAnsi"/>
          <w:lang w:val="en-US"/>
        </w:rPr>
        <w:t xml:space="preserve"> parent)</w:t>
      </w:r>
      <w:bookmarkStart w:id="0" w:name="_GoBack"/>
      <w:bookmarkEnd w:id="0"/>
    </w:p>
    <w:p w:rsidR="00EB6196" w:rsidRDefault="00EB6196" w:rsidP="000E214D">
      <w:pPr>
        <w:jc w:val="both"/>
        <w:rPr>
          <w:rFonts w:cstheme="minorHAnsi"/>
          <w:b/>
          <w:bCs/>
          <w:lang w:val="en-US"/>
        </w:rPr>
      </w:pPr>
      <w:r w:rsidRPr="000F0C12">
        <w:rPr>
          <w:rFonts w:cstheme="minorHAnsi"/>
          <w:b/>
          <w:bCs/>
          <w:lang w:val="en-US"/>
        </w:rPr>
        <w:t xml:space="preserve">Meeting commenced at </w:t>
      </w:r>
      <w:r w:rsidR="00277AD3">
        <w:rPr>
          <w:rFonts w:cstheme="minorHAnsi"/>
          <w:b/>
          <w:bCs/>
          <w:lang w:val="en-US"/>
        </w:rPr>
        <w:t>8.05</w:t>
      </w:r>
      <w:r w:rsidR="0084632A">
        <w:rPr>
          <w:rFonts w:cstheme="minorHAnsi"/>
          <w:b/>
          <w:bCs/>
          <w:lang w:val="en-US"/>
        </w:rPr>
        <w:t>am</w:t>
      </w:r>
    </w:p>
    <w:p w:rsidR="008B71C8" w:rsidRPr="000E214D" w:rsidRDefault="00E0209D" w:rsidP="000E214D">
      <w:pPr>
        <w:pStyle w:val="ListParagraph"/>
        <w:widowControl w:val="0"/>
        <w:numPr>
          <w:ilvl w:val="0"/>
          <w:numId w:val="1"/>
        </w:numPr>
        <w:suppressAutoHyphens/>
        <w:spacing w:after="0" w:line="240" w:lineRule="auto"/>
        <w:jc w:val="both"/>
        <w:rPr>
          <w:rFonts w:cstheme="minorHAnsi"/>
          <w:b/>
          <w:lang w:val="en-US"/>
        </w:rPr>
      </w:pPr>
      <w:r w:rsidRPr="000E214D">
        <w:rPr>
          <w:rFonts w:cstheme="minorHAnsi"/>
          <w:b/>
          <w:bCs/>
          <w:szCs w:val="22"/>
        </w:rPr>
        <w:t>Apologies:</w:t>
      </w:r>
    </w:p>
    <w:p w:rsidR="00E0209D" w:rsidRDefault="00E0209D" w:rsidP="000E214D">
      <w:pPr>
        <w:pStyle w:val="ListParagraph"/>
        <w:widowControl w:val="0"/>
        <w:numPr>
          <w:ilvl w:val="0"/>
          <w:numId w:val="33"/>
        </w:numPr>
        <w:suppressAutoHyphens/>
        <w:spacing w:after="0" w:line="240" w:lineRule="auto"/>
        <w:jc w:val="both"/>
        <w:rPr>
          <w:rFonts w:cstheme="minorHAnsi"/>
          <w:lang w:val="en-US"/>
        </w:rPr>
      </w:pPr>
      <w:r w:rsidRPr="00523442">
        <w:rPr>
          <w:rFonts w:cstheme="minorHAnsi"/>
          <w:lang w:val="en-US"/>
        </w:rPr>
        <w:t xml:space="preserve">Michael Smith (Secondary Principal), Clare Sharp (Primary Principal), Helen </w:t>
      </w:r>
      <w:proofErr w:type="spellStart"/>
      <w:r w:rsidRPr="00523442">
        <w:rPr>
          <w:rFonts w:cstheme="minorHAnsi"/>
          <w:lang w:val="en-US"/>
        </w:rPr>
        <w:t>Thew</w:t>
      </w:r>
      <w:proofErr w:type="spellEnd"/>
      <w:r w:rsidRPr="00523442">
        <w:rPr>
          <w:rFonts w:cstheme="minorHAnsi"/>
          <w:lang w:val="en-US"/>
        </w:rPr>
        <w:t xml:space="preserve"> (Assistant Principal, Student Welfare), Emma </w:t>
      </w:r>
      <w:proofErr w:type="spellStart"/>
      <w:r w:rsidRPr="00523442">
        <w:rPr>
          <w:rFonts w:cstheme="minorHAnsi"/>
          <w:lang w:val="en-US"/>
        </w:rPr>
        <w:t>Goligher</w:t>
      </w:r>
      <w:proofErr w:type="spellEnd"/>
      <w:r w:rsidRPr="00523442">
        <w:rPr>
          <w:rFonts w:cstheme="minorHAnsi"/>
          <w:lang w:val="en-US"/>
        </w:rPr>
        <w:t xml:space="preserve"> (Development, Alumni and Marketing Manager), </w:t>
      </w:r>
      <w:proofErr w:type="spellStart"/>
      <w:r w:rsidRPr="00523442">
        <w:rPr>
          <w:rFonts w:cstheme="minorHAnsi"/>
          <w:lang w:val="en-US"/>
        </w:rPr>
        <w:t>Malene</w:t>
      </w:r>
      <w:proofErr w:type="spellEnd"/>
      <w:r w:rsidRPr="00523442">
        <w:rPr>
          <w:rFonts w:cstheme="minorHAnsi"/>
          <w:lang w:val="en-US"/>
        </w:rPr>
        <w:t xml:space="preserve"> Bloch </w:t>
      </w:r>
      <w:proofErr w:type="spellStart"/>
      <w:r w:rsidRPr="00523442">
        <w:rPr>
          <w:rFonts w:cstheme="minorHAnsi"/>
          <w:lang w:val="en-US"/>
        </w:rPr>
        <w:t>Lundgaard</w:t>
      </w:r>
      <w:proofErr w:type="spellEnd"/>
      <w:r w:rsidRPr="00523442">
        <w:rPr>
          <w:rFonts w:cstheme="minorHAnsi"/>
          <w:lang w:val="en-US"/>
        </w:rPr>
        <w:t xml:space="preserve"> (Primary Parent Rep), </w:t>
      </w:r>
      <w:proofErr w:type="spellStart"/>
      <w:r w:rsidRPr="00523442">
        <w:rPr>
          <w:rFonts w:cstheme="minorHAnsi"/>
          <w:lang w:val="en-US"/>
        </w:rPr>
        <w:t>Dyan</w:t>
      </w:r>
      <w:proofErr w:type="spellEnd"/>
      <w:r w:rsidRPr="00523442">
        <w:rPr>
          <w:rFonts w:cstheme="minorHAnsi"/>
          <w:lang w:val="en-US"/>
        </w:rPr>
        <w:t xml:space="preserve"> Zimmerman (PTG Secondary Parent Rep</w:t>
      </w:r>
      <w:r w:rsidR="00FE4232">
        <w:rPr>
          <w:rFonts w:cstheme="minorHAnsi"/>
          <w:lang w:val="en-US"/>
        </w:rPr>
        <w:t>)</w:t>
      </w:r>
    </w:p>
    <w:p w:rsidR="000E214D" w:rsidRPr="000E214D" w:rsidRDefault="000E214D" w:rsidP="000E214D">
      <w:pPr>
        <w:widowControl w:val="0"/>
        <w:suppressAutoHyphens/>
        <w:spacing w:after="0" w:line="240" w:lineRule="auto"/>
        <w:jc w:val="both"/>
        <w:rPr>
          <w:rFonts w:cstheme="minorHAnsi"/>
          <w:lang w:val="en-US"/>
        </w:rPr>
      </w:pPr>
    </w:p>
    <w:p w:rsidR="00E0209D" w:rsidRPr="000E214D" w:rsidRDefault="00523442" w:rsidP="000E214D">
      <w:pPr>
        <w:pStyle w:val="ListParagraph"/>
        <w:widowControl w:val="0"/>
        <w:numPr>
          <w:ilvl w:val="0"/>
          <w:numId w:val="1"/>
        </w:numPr>
        <w:suppressAutoHyphens/>
        <w:spacing w:after="0" w:line="240" w:lineRule="auto"/>
        <w:jc w:val="both"/>
        <w:rPr>
          <w:rFonts w:cstheme="minorHAnsi"/>
          <w:b/>
          <w:lang w:val="en-US"/>
        </w:rPr>
      </w:pPr>
      <w:r w:rsidRPr="000E214D">
        <w:rPr>
          <w:rFonts w:cstheme="minorHAnsi"/>
          <w:b/>
          <w:lang w:val="en-US"/>
        </w:rPr>
        <w:t>Chairperson Welcome</w:t>
      </w:r>
      <w:r w:rsidR="008B71C8" w:rsidRPr="000E214D">
        <w:rPr>
          <w:rFonts w:cstheme="minorHAnsi"/>
          <w:b/>
          <w:lang w:val="en-US"/>
        </w:rPr>
        <w:t>:</w:t>
      </w:r>
    </w:p>
    <w:p w:rsidR="00E0209D" w:rsidRDefault="00523442" w:rsidP="000E214D">
      <w:pPr>
        <w:pStyle w:val="ListParagraph"/>
        <w:widowControl w:val="0"/>
        <w:numPr>
          <w:ilvl w:val="0"/>
          <w:numId w:val="16"/>
        </w:numPr>
        <w:suppressAutoHyphens/>
        <w:spacing w:after="0" w:line="240" w:lineRule="auto"/>
        <w:jc w:val="both"/>
        <w:rPr>
          <w:rFonts w:cstheme="minorHAnsi"/>
          <w:lang w:val="en-US"/>
        </w:rPr>
      </w:pPr>
      <w:proofErr w:type="spellStart"/>
      <w:r>
        <w:rPr>
          <w:rFonts w:cstheme="minorHAnsi"/>
          <w:lang w:val="en-US"/>
        </w:rPr>
        <w:t>Malee</w:t>
      </w:r>
      <w:proofErr w:type="spellEnd"/>
      <w:r>
        <w:rPr>
          <w:rFonts w:cstheme="minorHAnsi"/>
          <w:lang w:val="en-US"/>
        </w:rPr>
        <w:t xml:space="preserve"> </w:t>
      </w:r>
      <w:proofErr w:type="spellStart"/>
      <w:r>
        <w:rPr>
          <w:rFonts w:cstheme="minorHAnsi"/>
          <w:lang w:val="en-US"/>
        </w:rPr>
        <w:t>Whitcraft</w:t>
      </w:r>
      <w:proofErr w:type="spellEnd"/>
      <w:r>
        <w:rPr>
          <w:rFonts w:cstheme="minorHAnsi"/>
          <w:lang w:val="en-US"/>
        </w:rPr>
        <w:t xml:space="preserve"> welcomed everyone</w:t>
      </w:r>
      <w:r w:rsidR="00E0209D">
        <w:rPr>
          <w:rFonts w:cstheme="minorHAnsi"/>
          <w:lang w:val="en-US"/>
        </w:rPr>
        <w:t xml:space="preserve"> and thanked them for coming, summarized the PTG Review process</w:t>
      </w:r>
      <w:r>
        <w:rPr>
          <w:rFonts w:cstheme="minorHAnsi"/>
          <w:lang w:val="en-US"/>
        </w:rPr>
        <w:t xml:space="preserve"> </w:t>
      </w:r>
      <w:r w:rsidR="00E0209D">
        <w:rPr>
          <w:rFonts w:cstheme="minorHAnsi"/>
          <w:lang w:val="en-US"/>
        </w:rPr>
        <w:t xml:space="preserve">that has taken place to date, </w:t>
      </w:r>
      <w:r>
        <w:rPr>
          <w:rFonts w:cstheme="minorHAnsi"/>
          <w:lang w:val="en-US"/>
        </w:rPr>
        <w:t xml:space="preserve">and introduced Siobhan Bland to Chair the meeting.  </w:t>
      </w:r>
    </w:p>
    <w:p w:rsidR="00E0209D" w:rsidRDefault="00523442" w:rsidP="000E214D">
      <w:pPr>
        <w:pStyle w:val="ListParagraph"/>
        <w:widowControl w:val="0"/>
        <w:numPr>
          <w:ilvl w:val="0"/>
          <w:numId w:val="16"/>
        </w:numPr>
        <w:suppressAutoHyphens/>
        <w:spacing w:after="0" w:line="240" w:lineRule="auto"/>
        <w:jc w:val="both"/>
        <w:rPr>
          <w:rFonts w:cstheme="minorHAnsi"/>
          <w:lang w:val="en-US"/>
        </w:rPr>
      </w:pPr>
      <w:r>
        <w:rPr>
          <w:rFonts w:cstheme="minorHAnsi"/>
          <w:lang w:val="en-US"/>
        </w:rPr>
        <w:t xml:space="preserve">Siobhan </w:t>
      </w:r>
      <w:r w:rsidR="00E0209D">
        <w:rPr>
          <w:rFonts w:cstheme="minorHAnsi"/>
          <w:lang w:val="en-US"/>
        </w:rPr>
        <w:t xml:space="preserve">thanked the PTG team and the </w:t>
      </w:r>
      <w:proofErr w:type="spellStart"/>
      <w:r w:rsidR="00E0209D">
        <w:rPr>
          <w:rFonts w:cstheme="minorHAnsi"/>
          <w:lang w:val="en-US"/>
        </w:rPr>
        <w:t>Patana</w:t>
      </w:r>
      <w:proofErr w:type="spellEnd"/>
      <w:r w:rsidR="00E0209D">
        <w:rPr>
          <w:rFonts w:cstheme="minorHAnsi"/>
          <w:lang w:val="en-US"/>
        </w:rPr>
        <w:t xml:space="preserve"> community for participating in the review process.  </w:t>
      </w:r>
    </w:p>
    <w:p w:rsidR="00E0209D" w:rsidRDefault="00E0209D" w:rsidP="000E214D">
      <w:pPr>
        <w:pStyle w:val="ListParagraph"/>
        <w:widowControl w:val="0"/>
        <w:numPr>
          <w:ilvl w:val="0"/>
          <w:numId w:val="16"/>
        </w:numPr>
        <w:suppressAutoHyphens/>
        <w:spacing w:after="0" w:line="240" w:lineRule="auto"/>
        <w:jc w:val="both"/>
        <w:rPr>
          <w:rFonts w:cstheme="minorHAnsi"/>
          <w:lang w:val="en-US"/>
        </w:rPr>
      </w:pPr>
      <w:r>
        <w:rPr>
          <w:rFonts w:cstheme="minorHAnsi"/>
          <w:lang w:val="en-US"/>
        </w:rPr>
        <w:t xml:space="preserve">She said that from the review that was undertaken that it was clear that the general feeling was the number one priority for the PTG was supporting the </w:t>
      </w:r>
      <w:proofErr w:type="spellStart"/>
      <w:r>
        <w:rPr>
          <w:rFonts w:cstheme="minorHAnsi"/>
          <w:lang w:val="en-US"/>
        </w:rPr>
        <w:t>Patana</w:t>
      </w:r>
      <w:proofErr w:type="spellEnd"/>
      <w:r>
        <w:rPr>
          <w:rFonts w:cstheme="minorHAnsi"/>
          <w:lang w:val="en-US"/>
        </w:rPr>
        <w:t xml:space="preserve"> community, over fundraising depending on resources.  She also highlighted that </w:t>
      </w:r>
      <w:proofErr w:type="spellStart"/>
      <w:r>
        <w:rPr>
          <w:rFonts w:cstheme="minorHAnsi"/>
          <w:lang w:val="en-US"/>
        </w:rPr>
        <w:t>Patana</w:t>
      </w:r>
      <w:proofErr w:type="spellEnd"/>
      <w:r>
        <w:rPr>
          <w:rFonts w:cstheme="minorHAnsi"/>
          <w:lang w:val="en-US"/>
        </w:rPr>
        <w:t xml:space="preserve"> does have a pool of parents who are willing and able to volunteer, that there was a proportion of the </w:t>
      </w:r>
      <w:proofErr w:type="spellStart"/>
      <w:r>
        <w:rPr>
          <w:rFonts w:cstheme="minorHAnsi"/>
          <w:lang w:val="en-US"/>
        </w:rPr>
        <w:t>Patana</w:t>
      </w:r>
      <w:proofErr w:type="spellEnd"/>
      <w:r>
        <w:rPr>
          <w:rFonts w:cstheme="minorHAnsi"/>
          <w:lang w:val="en-US"/>
        </w:rPr>
        <w:t xml:space="preserve"> community that did not volunteer for the </w:t>
      </w:r>
      <w:proofErr w:type="gramStart"/>
      <w:r>
        <w:rPr>
          <w:rFonts w:cstheme="minorHAnsi"/>
          <w:lang w:val="en-US"/>
        </w:rPr>
        <w:t>PTG,</w:t>
      </w:r>
      <w:proofErr w:type="gramEnd"/>
      <w:r>
        <w:rPr>
          <w:rFonts w:cstheme="minorHAnsi"/>
          <w:lang w:val="en-US"/>
        </w:rPr>
        <w:t xml:space="preserve"> and that although this was the case it was not because they did not value the PTG.  </w:t>
      </w:r>
    </w:p>
    <w:p w:rsidR="00E0209D" w:rsidRDefault="00E0209D" w:rsidP="000E214D">
      <w:pPr>
        <w:pStyle w:val="ListParagraph"/>
        <w:widowControl w:val="0"/>
        <w:numPr>
          <w:ilvl w:val="0"/>
          <w:numId w:val="16"/>
        </w:numPr>
        <w:suppressAutoHyphens/>
        <w:spacing w:after="0" w:line="240" w:lineRule="auto"/>
        <w:jc w:val="both"/>
        <w:rPr>
          <w:rFonts w:cstheme="minorHAnsi"/>
          <w:lang w:val="en-US"/>
        </w:rPr>
      </w:pPr>
      <w:r>
        <w:rPr>
          <w:rFonts w:cstheme="minorHAnsi"/>
          <w:lang w:val="en-US"/>
        </w:rPr>
        <w:t xml:space="preserve">Siobhan also pointed out that the review also highlighted the need to recognize the student body and encourage their involvement.  </w:t>
      </w:r>
    </w:p>
    <w:p w:rsidR="00523442" w:rsidRDefault="00E0209D" w:rsidP="000E214D">
      <w:pPr>
        <w:pStyle w:val="ListParagraph"/>
        <w:widowControl w:val="0"/>
        <w:numPr>
          <w:ilvl w:val="0"/>
          <w:numId w:val="16"/>
        </w:numPr>
        <w:suppressAutoHyphens/>
        <w:spacing w:after="0" w:line="240" w:lineRule="auto"/>
        <w:jc w:val="both"/>
        <w:rPr>
          <w:rFonts w:cstheme="minorHAnsi"/>
          <w:lang w:val="en-US"/>
        </w:rPr>
      </w:pPr>
      <w:r>
        <w:rPr>
          <w:rFonts w:cstheme="minorHAnsi"/>
          <w:lang w:val="en-US"/>
        </w:rPr>
        <w:t>Siobhan pointed out the PTG works very closely with the school and that events like Fun Day and our new PTG Room and Tiger Shop are a testament to how much the school values its PTG.</w:t>
      </w:r>
    </w:p>
    <w:p w:rsidR="00E0209D" w:rsidRDefault="00E0209D" w:rsidP="000E214D">
      <w:pPr>
        <w:pStyle w:val="ListParagraph"/>
        <w:widowControl w:val="0"/>
        <w:numPr>
          <w:ilvl w:val="0"/>
          <w:numId w:val="16"/>
        </w:numPr>
        <w:suppressAutoHyphens/>
        <w:spacing w:after="0" w:line="240" w:lineRule="auto"/>
        <w:jc w:val="both"/>
        <w:rPr>
          <w:rFonts w:cstheme="minorHAnsi"/>
          <w:lang w:val="en-US"/>
        </w:rPr>
      </w:pPr>
      <w:r>
        <w:rPr>
          <w:rFonts w:cstheme="minorHAnsi"/>
          <w:lang w:val="en-US"/>
        </w:rPr>
        <w:t>Siobhan summarized the changes that have already taken place as part of the review including the transfer of financial administration role from the PTG to the school, and alignment of PTG communications with the school’s media, both in order to reduce duplication.  She also mentioned the proposed amendments to the PTG Constitution and that the purpose of the EGM was to endorse the PTG review Recommendations and adopt the proposed amendments to the PTG Constitution.</w:t>
      </w:r>
    </w:p>
    <w:p w:rsidR="00E0209D" w:rsidRDefault="00E0209D" w:rsidP="000E214D">
      <w:pPr>
        <w:pStyle w:val="ListParagraph"/>
        <w:widowControl w:val="0"/>
        <w:numPr>
          <w:ilvl w:val="0"/>
          <w:numId w:val="16"/>
        </w:numPr>
        <w:suppressAutoHyphens/>
        <w:spacing w:after="0" w:line="240" w:lineRule="auto"/>
        <w:jc w:val="both"/>
        <w:rPr>
          <w:rFonts w:cstheme="minorHAnsi"/>
          <w:lang w:val="en-US"/>
        </w:rPr>
      </w:pPr>
      <w:r>
        <w:rPr>
          <w:rFonts w:cstheme="minorHAnsi"/>
          <w:lang w:val="en-US"/>
        </w:rPr>
        <w:t xml:space="preserve">Siobhan thanked the </w:t>
      </w:r>
      <w:proofErr w:type="spellStart"/>
      <w:r>
        <w:rPr>
          <w:rFonts w:cstheme="minorHAnsi"/>
          <w:lang w:val="en-US"/>
        </w:rPr>
        <w:t>Patan</w:t>
      </w:r>
      <w:r w:rsidR="00FE4232">
        <w:rPr>
          <w:rFonts w:cstheme="minorHAnsi"/>
          <w:lang w:val="en-US"/>
        </w:rPr>
        <w:t>a</w:t>
      </w:r>
      <w:proofErr w:type="spellEnd"/>
      <w:r>
        <w:rPr>
          <w:rFonts w:cstheme="minorHAnsi"/>
          <w:lang w:val="en-US"/>
        </w:rPr>
        <w:t xml:space="preserve"> community for participating in the PTG Review process and that it was especially timely given the school is in its 58</w:t>
      </w:r>
      <w:r w:rsidRPr="00E0209D">
        <w:rPr>
          <w:rFonts w:cstheme="minorHAnsi"/>
          <w:vertAlign w:val="superscript"/>
          <w:lang w:val="en-US"/>
        </w:rPr>
        <w:t>th</w:t>
      </w:r>
      <w:r>
        <w:rPr>
          <w:rFonts w:cstheme="minorHAnsi"/>
          <w:lang w:val="en-US"/>
        </w:rPr>
        <w:t xml:space="preserve"> year and that the PTG Constitution was in its 21</w:t>
      </w:r>
      <w:r w:rsidRPr="00E0209D">
        <w:rPr>
          <w:rFonts w:cstheme="minorHAnsi"/>
          <w:vertAlign w:val="superscript"/>
          <w:lang w:val="en-US"/>
        </w:rPr>
        <w:t>st</w:t>
      </w:r>
      <w:r>
        <w:rPr>
          <w:rFonts w:cstheme="minorHAnsi"/>
          <w:lang w:val="en-US"/>
        </w:rPr>
        <w:t xml:space="preserve"> year.</w:t>
      </w:r>
    </w:p>
    <w:p w:rsidR="000E214D" w:rsidRPr="000E214D" w:rsidRDefault="000E214D" w:rsidP="000E214D">
      <w:pPr>
        <w:widowControl w:val="0"/>
        <w:suppressAutoHyphens/>
        <w:spacing w:after="0" w:line="240" w:lineRule="auto"/>
        <w:jc w:val="both"/>
        <w:rPr>
          <w:rFonts w:cstheme="minorHAnsi"/>
          <w:lang w:val="en-US"/>
        </w:rPr>
      </w:pPr>
    </w:p>
    <w:p w:rsidR="000E214D" w:rsidRPr="000E214D" w:rsidRDefault="000E214D" w:rsidP="000E214D">
      <w:pPr>
        <w:pStyle w:val="ListParagraph"/>
        <w:widowControl w:val="0"/>
        <w:numPr>
          <w:ilvl w:val="0"/>
          <w:numId w:val="1"/>
        </w:numPr>
        <w:suppressAutoHyphens/>
        <w:spacing w:after="0" w:line="240" w:lineRule="auto"/>
        <w:jc w:val="both"/>
        <w:rPr>
          <w:rFonts w:cstheme="minorHAnsi"/>
          <w:b/>
          <w:lang w:val="en-US"/>
        </w:rPr>
      </w:pPr>
      <w:r w:rsidRPr="000E214D">
        <w:rPr>
          <w:rFonts w:cstheme="minorHAnsi"/>
          <w:b/>
          <w:lang w:val="en-US"/>
        </w:rPr>
        <w:t>Purpose of the EGM:</w:t>
      </w:r>
    </w:p>
    <w:p w:rsidR="00523442" w:rsidRDefault="00E0209D" w:rsidP="000E214D">
      <w:pPr>
        <w:pStyle w:val="ListParagraph"/>
        <w:widowControl w:val="0"/>
        <w:numPr>
          <w:ilvl w:val="0"/>
          <w:numId w:val="35"/>
        </w:numPr>
        <w:suppressAutoHyphens/>
        <w:spacing w:after="0" w:line="240" w:lineRule="auto"/>
        <w:jc w:val="both"/>
        <w:rPr>
          <w:rFonts w:cstheme="minorHAnsi"/>
          <w:lang w:val="en-US"/>
        </w:rPr>
      </w:pPr>
      <w:r>
        <w:rPr>
          <w:rFonts w:cstheme="minorHAnsi"/>
          <w:lang w:val="en-US"/>
        </w:rPr>
        <w:t>Siobhan highlighted the purpose of t</w:t>
      </w:r>
      <w:r w:rsidR="00FE4232">
        <w:rPr>
          <w:rFonts w:cstheme="minorHAnsi"/>
          <w:lang w:val="en-US"/>
        </w:rPr>
        <w:t>he EGM and highlighted that a qu</w:t>
      </w:r>
      <w:r>
        <w:rPr>
          <w:rFonts w:cstheme="minorHAnsi"/>
          <w:lang w:val="en-US"/>
        </w:rPr>
        <w:t>orum was reached for the EGM requisition deeming it valid.</w:t>
      </w:r>
      <w:r w:rsidR="00D26D64">
        <w:rPr>
          <w:rFonts w:cstheme="minorHAnsi"/>
          <w:lang w:val="en-US"/>
        </w:rPr>
        <w:t xml:space="preserve">  Refer attachment 1:  PTG EGM Attendance Sheet (23 February 2015)</w:t>
      </w:r>
    </w:p>
    <w:p w:rsidR="000E214D" w:rsidRPr="000E214D" w:rsidRDefault="000E214D" w:rsidP="000E214D">
      <w:pPr>
        <w:widowControl w:val="0"/>
        <w:suppressAutoHyphens/>
        <w:spacing w:after="0" w:line="240" w:lineRule="auto"/>
        <w:jc w:val="both"/>
        <w:rPr>
          <w:rFonts w:cstheme="minorHAnsi"/>
          <w:lang w:val="en-US"/>
        </w:rPr>
      </w:pPr>
    </w:p>
    <w:p w:rsidR="008B71C8" w:rsidRPr="000E214D" w:rsidRDefault="000E214D" w:rsidP="000E214D">
      <w:pPr>
        <w:widowControl w:val="0"/>
        <w:suppressAutoHyphens/>
        <w:spacing w:after="0" w:line="240" w:lineRule="auto"/>
        <w:jc w:val="both"/>
        <w:rPr>
          <w:rFonts w:cstheme="minorHAnsi"/>
          <w:b/>
          <w:lang w:val="en-US"/>
        </w:rPr>
      </w:pPr>
      <w:proofErr w:type="gramStart"/>
      <w:r w:rsidRPr="000E214D">
        <w:rPr>
          <w:rFonts w:cstheme="minorHAnsi"/>
          <w:b/>
          <w:lang w:val="en-US"/>
        </w:rPr>
        <w:t>4, 5 &amp; 6.</w:t>
      </w:r>
      <w:proofErr w:type="gramEnd"/>
      <w:r w:rsidR="008B71C8" w:rsidRPr="000E214D">
        <w:rPr>
          <w:rFonts w:cstheme="minorHAnsi"/>
          <w:b/>
          <w:lang w:val="en-US"/>
        </w:rPr>
        <w:t xml:space="preserve">  PTG Review Recommendations and PTG Constitution Amendments:</w:t>
      </w:r>
    </w:p>
    <w:p w:rsidR="008B71C8" w:rsidRPr="008B71C8" w:rsidRDefault="008B71C8" w:rsidP="000E214D">
      <w:pPr>
        <w:pStyle w:val="ListParagraph"/>
        <w:widowControl w:val="0"/>
        <w:numPr>
          <w:ilvl w:val="0"/>
          <w:numId w:val="34"/>
        </w:numPr>
        <w:suppressAutoHyphens/>
        <w:spacing w:after="0" w:line="240" w:lineRule="auto"/>
        <w:jc w:val="both"/>
        <w:rPr>
          <w:rFonts w:cstheme="minorHAnsi"/>
          <w:lang w:val="en-US"/>
        </w:rPr>
      </w:pPr>
      <w:r w:rsidRPr="008B71C8">
        <w:rPr>
          <w:rFonts w:cstheme="minorHAnsi"/>
          <w:lang w:val="en-US"/>
        </w:rPr>
        <w:t>Siobhan highlighted the PTG Review Recommendations and summarized the proposed amendments to the PTG Constitution.</w:t>
      </w:r>
    </w:p>
    <w:p w:rsidR="008B71C8" w:rsidRPr="008B71C8" w:rsidRDefault="008B71C8" w:rsidP="000E214D">
      <w:pPr>
        <w:spacing w:after="0"/>
        <w:jc w:val="both"/>
        <w:rPr>
          <w:rFonts w:cstheme="minorHAnsi"/>
          <w:lang w:val="en-US"/>
        </w:rPr>
      </w:pPr>
    </w:p>
    <w:p w:rsidR="008B71C8" w:rsidRPr="000E214D" w:rsidRDefault="008B71C8" w:rsidP="000E214D">
      <w:pPr>
        <w:pStyle w:val="ListParagraph"/>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b/>
          <w:szCs w:val="22"/>
          <w:lang w:val="en-US"/>
        </w:rPr>
      </w:pPr>
      <w:r w:rsidRPr="000E214D">
        <w:rPr>
          <w:b/>
        </w:rPr>
        <w:t xml:space="preserve">MOTION:  That the </w:t>
      </w:r>
      <w:r w:rsidRPr="000E214D">
        <w:rPr>
          <w:rFonts w:cstheme="minorHAnsi"/>
          <w:b/>
          <w:szCs w:val="22"/>
          <w:lang w:val="en-US"/>
        </w:rPr>
        <w:t xml:space="preserve">PTG </w:t>
      </w:r>
      <w:r w:rsidRPr="000E214D">
        <w:rPr>
          <w:rFonts w:cstheme="minorHAnsi"/>
          <w:b/>
          <w:bCs/>
          <w:szCs w:val="22"/>
          <w:lang w:val="en-US"/>
        </w:rPr>
        <w:t>endorses</w:t>
      </w:r>
      <w:r w:rsidRPr="000E214D">
        <w:rPr>
          <w:rFonts w:cstheme="minorHAnsi"/>
          <w:b/>
          <w:szCs w:val="22"/>
          <w:lang w:val="en-US"/>
        </w:rPr>
        <w:t xml:space="preserve"> the PTG Review Recommendations and adopts the proposed amendments to the PTG Constitution.</w:t>
      </w:r>
    </w:p>
    <w:p w:rsidR="008B71C8" w:rsidRDefault="008B71C8" w:rsidP="000E2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szCs w:val="22"/>
          <w:lang w:val="en-US"/>
        </w:rPr>
      </w:pPr>
    </w:p>
    <w:p w:rsidR="008B71C8" w:rsidRPr="000E214D" w:rsidRDefault="008B71C8" w:rsidP="000E2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i/>
          <w:szCs w:val="22"/>
          <w:lang w:val="en-US"/>
        </w:rPr>
      </w:pPr>
      <w:r w:rsidRPr="000E214D">
        <w:rPr>
          <w:rFonts w:cstheme="minorHAnsi"/>
          <w:szCs w:val="22"/>
          <w:lang w:val="en-US"/>
        </w:rPr>
        <w:t xml:space="preserve">PTG Review Recommendations:  </w:t>
      </w:r>
      <w:r w:rsidRPr="000E214D">
        <w:rPr>
          <w:rFonts w:cstheme="minorHAnsi"/>
          <w:i/>
          <w:szCs w:val="22"/>
          <w:lang w:val="en-US"/>
        </w:rPr>
        <w:t>Consistent with the adopted minutes of the PTG Review Focus Group, it is recommended that:</w:t>
      </w:r>
    </w:p>
    <w:p w:rsidR="008B71C8" w:rsidRPr="003F0430" w:rsidRDefault="008B71C8" w:rsidP="003F0430">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i/>
          <w:szCs w:val="22"/>
          <w:lang w:val="en-US"/>
        </w:rPr>
      </w:pPr>
      <w:r w:rsidRPr="003F0430">
        <w:rPr>
          <w:rFonts w:cstheme="minorHAnsi"/>
          <w:i/>
          <w:szCs w:val="22"/>
          <w:lang w:val="en-US"/>
        </w:rPr>
        <w:t>The PTG considers options for funding its operating budget, and makes recommendations at a PTG Meeting;</w:t>
      </w:r>
    </w:p>
    <w:p w:rsidR="008B71C8" w:rsidRPr="003F0430" w:rsidRDefault="008B71C8" w:rsidP="003F0430">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i/>
          <w:szCs w:val="22"/>
          <w:lang w:val="en-US"/>
        </w:rPr>
      </w:pPr>
      <w:r w:rsidRPr="003F0430">
        <w:rPr>
          <w:rFonts w:cstheme="minorHAnsi"/>
          <w:i/>
          <w:szCs w:val="22"/>
          <w:lang w:val="en-US"/>
        </w:rPr>
        <w:t>The PTG Constitution be amended and adopted at an EGM; and</w:t>
      </w:r>
    </w:p>
    <w:p w:rsidR="008B71C8" w:rsidRPr="003F0430" w:rsidRDefault="008B71C8" w:rsidP="003F0430">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i/>
          <w:szCs w:val="22"/>
          <w:lang w:val="en-US"/>
        </w:rPr>
      </w:pPr>
      <w:r w:rsidRPr="003F0430">
        <w:rPr>
          <w:rFonts w:cstheme="minorHAnsi"/>
          <w:i/>
          <w:szCs w:val="22"/>
          <w:lang w:val="en-US"/>
        </w:rPr>
        <w:t>The PTG aligns its activities with the PTG Constitution amendments, once endorsed.</w:t>
      </w:r>
    </w:p>
    <w:p w:rsidR="008B71C8" w:rsidRDefault="008B71C8" w:rsidP="000E2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szCs w:val="22"/>
          <w:lang w:val="en-US"/>
        </w:rPr>
      </w:pPr>
    </w:p>
    <w:p w:rsidR="008B71C8" w:rsidRPr="003F0430" w:rsidRDefault="000E214D" w:rsidP="000E2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i/>
          <w:szCs w:val="22"/>
          <w:lang w:val="en-US"/>
        </w:rPr>
      </w:pPr>
      <w:r w:rsidRPr="003F0430">
        <w:rPr>
          <w:rFonts w:cstheme="minorHAnsi"/>
          <w:i/>
          <w:szCs w:val="22"/>
          <w:lang w:val="en-US"/>
        </w:rPr>
        <w:t xml:space="preserve">Proposed </w:t>
      </w:r>
      <w:r w:rsidR="003F0430">
        <w:rPr>
          <w:rFonts w:cstheme="minorHAnsi"/>
          <w:i/>
          <w:szCs w:val="22"/>
          <w:lang w:val="en-US"/>
        </w:rPr>
        <w:t xml:space="preserve">amendments and adopted </w:t>
      </w:r>
      <w:r w:rsidRPr="003F0430">
        <w:rPr>
          <w:rFonts w:cstheme="minorHAnsi"/>
          <w:i/>
          <w:szCs w:val="22"/>
          <w:lang w:val="en-US"/>
        </w:rPr>
        <w:t>PTG Constitution:  Refer A</w:t>
      </w:r>
      <w:r w:rsidR="008B71C8" w:rsidRPr="003F0430">
        <w:rPr>
          <w:rFonts w:cstheme="minorHAnsi"/>
          <w:i/>
          <w:szCs w:val="22"/>
          <w:lang w:val="en-US"/>
        </w:rPr>
        <w:t>ttachment</w:t>
      </w:r>
      <w:r w:rsidR="00D26D64" w:rsidRPr="003F0430">
        <w:rPr>
          <w:rFonts w:cstheme="minorHAnsi"/>
          <w:i/>
          <w:szCs w:val="22"/>
          <w:lang w:val="en-US"/>
        </w:rPr>
        <w:t xml:space="preserve"> 2</w:t>
      </w:r>
      <w:r w:rsidR="008B71C8" w:rsidRPr="003F0430">
        <w:rPr>
          <w:rFonts w:cstheme="minorHAnsi"/>
          <w:i/>
          <w:szCs w:val="22"/>
          <w:lang w:val="en-US"/>
        </w:rPr>
        <w:t xml:space="preserve"> </w:t>
      </w:r>
      <w:r w:rsidRPr="003F0430">
        <w:rPr>
          <w:rFonts w:cstheme="minorHAnsi"/>
          <w:i/>
          <w:szCs w:val="22"/>
          <w:lang w:val="en-US"/>
        </w:rPr>
        <w:t xml:space="preserve">- </w:t>
      </w:r>
      <w:r w:rsidR="008B71C8" w:rsidRPr="003F0430">
        <w:rPr>
          <w:rFonts w:cstheme="minorHAnsi"/>
          <w:i/>
          <w:szCs w:val="22"/>
          <w:lang w:val="en-US"/>
        </w:rPr>
        <w:t>1</w:t>
      </w:r>
      <w:r w:rsidRPr="003F0430">
        <w:rPr>
          <w:rFonts w:cstheme="minorHAnsi"/>
          <w:i/>
          <w:szCs w:val="22"/>
          <w:lang w:val="en-US"/>
        </w:rPr>
        <w:t xml:space="preserve"> </w:t>
      </w:r>
      <w:r w:rsidR="008B71C8" w:rsidRPr="003F0430">
        <w:rPr>
          <w:rFonts w:cstheme="minorHAnsi"/>
          <w:i/>
          <w:szCs w:val="22"/>
          <w:lang w:val="en-US"/>
        </w:rPr>
        <w:t xml:space="preserve">PTG </w:t>
      </w:r>
      <w:r w:rsidRPr="003F0430">
        <w:rPr>
          <w:rFonts w:cstheme="minorHAnsi"/>
          <w:i/>
          <w:szCs w:val="22"/>
          <w:lang w:val="en-US"/>
        </w:rPr>
        <w:t>Constitution</w:t>
      </w:r>
      <w:r w:rsidR="008B71C8" w:rsidRPr="003F0430">
        <w:rPr>
          <w:rFonts w:cstheme="minorHAnsi"/>
          <w:i/>
          <w:szCs w:val="22"/>
          <w:lang w:val="en-US"/>
        </w:rPr>
        <w:t xml:space="preserve"> (</w:t>
      </w:r>
      <w:r w:rsidR="008B71C8" w:rsidRPr="003F0430">
        <w:rPr>
          <w:rFonts w:ascii="Calibri" w:hAnsi="Calibri" w:cs="Calibri"/>
          <w:i/>
          <w:szCs w:val="24"/>
        </w:rPr>
        <w:t xml:space="preserve">Amendments adopted at the EGM of </w:t>
      </w:r>
      <w:r w:rsidRPr="003F0430">
        <w:rPr>
          <w:rFonts w:ascii="Calibri" w:hAnsi="Calibri" w:cs="Calibri"/>
          <w:i/>
          <w:szCs w:val="24"/>
        </w:rPr>
        <w:t xml:space="preserve">the </w:t>
      </w:r>
      <w:proofErr w:type="spellStart"/>
      <w:r w:rsidRPr="003F0430">
        <w:rPr>
          <w:rFonts w:ascii="Calibri" w:hAnsi="Calibri" w:cs="Calibri"/>
          <w:i/>
          <w:szCs w:val="24"/>
        </w:rPr>
        <w:t>Patana</w:t>
      </w:r>
      <w:proofErr w:type="spellEnd"/>
      <w:r w:rsidRPr="003F0430">
        <w:rPr>
          <w:rFonts w:ascii="Calibri" w:hAnsi="Calibri" w:cs="Calibri"/>
          <w:i/>
          <w:szCs w:val="24"/>
        </w:rPr>
        <w:t xml:space="preserve"> Parent Teacher Group </w:t>
      </w:r>
      <w:r w:rsidR="008B71C8" w:rsidRPr="003F0430">
        <w:rPr>
          <w:rFonts w:ascii="Calibri" w:hAnsi="Calibri" w:cs="Calibri"/>
          <w:i/>
          <w:szCs w:val="24"/>
        </w:rPr>
        <w:t>on 23</w:t>
      </w:r>
      <w:r w:rsidR="008B71C8" w:rsidRPr="003F0430">
        <w:rPr>
          <w:rFonts w:ascii="Calibri" w:hAnsi="Calibri" w:cs="Calibri"/>
          <w:i/>
          <w:szCs w:val="24"/>
          <w:vertAlign w:val="superscript"/>
        </w:rPr>
        <w:t>rd</w:t>
      </w:r>
      <w:r w:rsidR="008B71C8" w:rsidRPr="003F0430">
        <w:rPr>
          <w:rFonts w:ascii="Calibri" w:hAnsi="Calibri" w:cs="Calibri"/>
          <w:i/>
          <w:szCs w:val="24"/>
        </w:rPr>
        <w:t xml:space="preserve"> February 2015</w:t>
      </w:r>
      <w:r w:rsidRPr="003F0430">
        <w:rPr>
          <w:rFonts w:ascii="Calibri" w:hAnsi="Calibri" w:cs="Calibri"/>
          <w:i/>
          <w:szCs w:val="24"/>
        </w:rPr>
        <w:t>)</w:t>
      </w:r>
    </w:p>
    <w:p w:rsidR="008B71C8" w:rsidRDefault="008B71C8" w:rsidP="000E2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szCs w:val="22"/>
          <w:lang w:val="en-US"/>
        </w:rPr>
      </w:pPr>
    </w:p>
    <w:p w:rsidR="008B71C8" w:rsidRPr="000E214D" w:rsidRDefault="000E214D" w:rsidP="000E2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b/>
          <w:szCs w:val="22"/>
          <w:lang w:val="en-US"/>
        </w:rPr>
      </w:pPr>
      <w:r w:rsidRPr="000E214D">
        <w:rPr>
          <w:rFonts w:cstheme="minorHAnsi"/>
          <w:b/>
          <w:szCs w:val="22"/>
          <w:lang w:val="en-US"/>
        </w:rPr>
        <w:t>The motion was s</w:t>
      </w:r>
      <w:r w:rsidR="008B71C8" w:rsidRPr="000E214D">
        <w:rPr>
          <w:rFonts w:cstheme="minorHAnsi"/>
          <w:b/>
          <w:szCs w:val="22"/>
          <w:lang w:val="en-US"/>
        </w:rPr>
        <w:t>upported by the majority.</w:t>
      </w:r>
    </w:p>
    <w:p w:rsidR="008B71C8" w:rsidRPr="000E214D" w:rsidRDefault="008B71C8" w:rsidP="000E2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b/>
          <w:szCs w:val="22"/>
          <w:lang w:val="en-US"/>
        </w:rPr>
      </w:pPr>
    </w:p>
    <w:p w:rsidR="008B71C8" w:rsidRPr="000E214D" w:rsidRDefault="000E214D" w:rsidP="000E214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cstheme="minorHAnsi"/>
          <w:b/>
          <w:szCs w:val="22"/>
          <w:lang w:val="en-US"/>
        </w:rPr>
      </w:pPr>
      <w:r w:rsidRPr="000E214D">
        <w:rPr>
          <w:rFonts w:cstheme="minorHAnsi"/>
          <w:b/>
          <w:szCs w:val="22"/>
          <w:lang w:val="en-US"/>
        </w:rPr>
        <w:t xml:space="preserve">Moved:  </w:t>
      </w:r>
      <w:proofErr w:type="spellStart"/>
      <w:r w:rsidRPr="000E214D">
        <w:rPr>
          <w:rFonts w:cstheme="minorHAnsi"/>
          <w:b/>
          <w:szCs w:val="22"/>
          <w:lang w:val="en-US"/>
        </w:rPr>
        <w:t>Wikki</w:t>
      </w:r>
      <w:proofErr w:type="spellEnd"/>
      <w:r w:rsidRPr="000E214D">
        <w:rPr>
          <w:rFonts w:cstheme="minorHAnsi"/>
          <w:b/>
          <w:szCs w:val="22"/>
          <w:lang w:val="en-US"/>
        </w:rPr>
        <w:t xml:space="preserve"> </w:t>
      </w:r>
      <w:proofErr w:type="spellStart"/>
      <w:r w:rsidRPr="000E214D">
        <w:rPr>
          <w:rFonts w:cstheme="minorHAnsi"/>
          <w:b/>
          <w:lang w:val="en-US"/>
        </w:rPr>
        <w:t>Bhanubandh</w:t>
      </w:r>
      <w:proofErr w:type="spellEnd"/>
      <w:r w:rsidRPr="000E214D">
        <w:rPr>
          <w:rFonts w:cstheme="minorHAnsi"/>
          <w:b/>
          <w:szCs w:val="22"/>
          <w:lang w:val="en-US"/>
        </w:rPr>
        <w:tab/>
      </w:r>
      <w:r w:rsidR="008B71C8" w:rsidRPr="000E214D">
        <w:rPr>
          <w:rFonts w:cstheme="minorHAnsi"/>
          <w:b/>
          <w:szCs w:val="22"/>
          <w:lang w:val="en-US"/>
        </w:rPr>
        <w:t>Seconded:  Daphne</w:t>
      </w:r>
      <w:r w:rsidRPr="000E214D">
        <w:rPr>
          <w:rFonts w:cstheme="minorHAnsi"/>
          <w:b/>
          <w:szCs w:val="22"/>
          <w:lang w:val="en-US"/>
        </w:rPr>
        <w:t xml:space="preserve"> Seiler</w:t>
      </w:r>
    </w:p>
    <w:p w:rsidR="00A457A7" w:rsidRDefault="00A457A7" w:rsidP="000E214D">
      <w:pPr>
        <w:spacing w:after="0" w:line="240" w:lineRule="auto"/>
        <w:jc w:val="both"/>
        <w:rPr>
          <w:rFonts w:ascii="Calibri" w:hAnsi="Calibri" w:cs="Calibri"/>
          <w:szCs w:val="22"/>
        </w:rPr>
      </w:pPr>
    </w:p>
    <w:p w:rsidR="000E214D" w:rsidRDefault="000E214D" w:rsidP="000E214D">
      <w:pPr>
        <w:pStyle w:val="ListParagraph"/>
        <w:numPr>
          <w:ilvl w:val="0"/>
          <w:numId w:val="36"/>
        </w:numPr>
        <w:spacing w:after="0" w:line="240" w:lineRule="auto"/>
        <w:jc w:val="both"/>
        <w:rPr>
          <w:rFonts w:ascii="Calibri" w:hAnsi="Calibri" w:cs="Calibri"/>
          <w:szCs w:val="22"/>
        </w:rPr>
      </w:pPr>
      <w:r>
        <w:rPr>
          <w:rFonts w:ascii="Calibri" w:hAnsi="Calibri" w:cs="Calibri"/>
          <w:szCs w:val="22"/>
        </w:rPr>
        <w:t xml:space="preserve">Matthew Mills thanked Siobhan Bland and the PTG for their work reviewing the PTG and documenting the process; he said that it will be useful for the school’s accreditation process.  He also thanked Daphne Seiler and the Fun Day </w:t>
      </w:r>
      <w:r w:rsidR="00666CAB">
        <w:rPr>
          <w:rFonts w:ascii="Calibri" w:hAnsi="Calibri" w:cs="Calibri"/>
          <w:szCs w:val="22"/>
        </w:rPr>
        <w:t xml:space="preserve">Team for another great Fun Day that was </w:t>
      </w:r>
      <w:r>
        <w:rPr>
          <w:rFonts w:ascii="Calibri" w:hAnsi="Calibri" w:cs="Calibri"/>
          <w:szCs w:val="22"/>
        </w:rPr>
        <w:t xml:space="preserve">very well organised and a really fun day </w:t>
      </w:r>
      <w:r w:rsidR="00666CAB">
        <w:rPr>
          <w:rFonts w:ascii="Calibri" w:hAnsi="Calibri" w:cs="Calibri"/>
          <w:szCs w:val="22"/>
        </w:rPr>
        <w:t xml:space="preserve">out </w:t>
      </w:r>
      <w:r>
        <w:rPr>
          <w:rFonts w:ascii="Calibri" w:hAnsi="Calibri" w:cs="Calibri"/>
          <w:szCs w:val="22"/>
        </w:rPr>
        <w:t xml:space="preserve">for the </w:t>
      </w:r>
      <w:proofErr w:type="spellStart"/>
      <w:r>
        <w:rPr>
          <w:rFonts w:ascii="Calibri" w:hAnsi="Calibri" w:cs="Calibri"/>
          <w:szCs w:val="22"/>
        </w:rPr>
        <w:t>Patana</w:t>
      </w:r>
      <w:proofErr w:type="spellEnd"/>
      <w:r>
        <w:rPr>
          <w:rFonts w:ascii="Calibri" w:hAnsi="Calibri" w:cs="Calibri"/>
          <w:szCs w:val="22"/>
        </w:rPr>
        <w:t xml:space="preserve"> community.</w:t>
      </w:r>
    </w:p>
    <w:p w:rsidR="000E214D" w:rsidRDefault="000E214D" w:rsidP="000E214D">
      <w:pPr>
        <w:spacing w:after="0" w:line="240" w:lineRule="auto"/>
        <w:jc w:val="both"/>
        <w:rPr>
          <w:rFonts w:ascii="Calibri" w:hAnsi="Calibri" w:cs="Calibri"/>
          <w:szCs w:val="22"/>
        </w:rPr>
      </w:pPr>
    </w:p>
    <w:p w:rsidR="000E214D" w:rsidRPr="000E214D" w:rsidRDefault="000E214D" w:rsidP="000E214D">
      <w:pPr>
        <w:pStyle w:val="ListParagraph"/>
        <w:numPr>
          <w:ilvl w:val="0"/>
          <w:numId w:val="18"/>
        </w:numPr>
        <w:spacing w:after="0" w:line="240" w:lineRule="auto"/>
        <w:jc w:val="both"/>
        <w:rPr>
          <w:rFonts w:ascii="Calibri" w:hAnsi="Calibri" w:cs="Calibri"/>
          <w:b/>
          <w:szCs w:val="22"/>
        </w:rPr>
      </w:pPr>
      <w:r>
        <w:rPr>
          <w:rFonts w:ascii="Calibri" w:hAnsi="Calibri" w:cs="Calibri"/>
          <w:b/>
          <w:szCs w:val="22"/>
        </w:rPr>
        <w:t>Any Other Business:</w:t>
      </w:r>
    </w:p>
    <w:p w:rsidR="008B71C8" w:rsidRDefault="008B71C8" w:rsidP="000E214D">
      <w:pPr>
        <w:pStyle w:val="ListParagraph"/>
        <w:numPr>
          <w:ilvl w:val="0"/>
          <w:numId w:val="36"/>
        </w:numPr>
        <w:spacing w:after="0" w:line="240" w:lineRule="auto"/>
        <w:jc w:val="both"/>
        <w:rPr>
          <w:rFonts w:ascii="Calibri" w:hAnsi="Calibri" w:cs="Calibri"/>
          <w:szCs w:val="22"/>
        </w:rPr>
      </w:pPr>
      <w:r>
        <w:rPr>
          <w:rFonts w:ascii="Calibri" w:hAnsi="Calibri" w:cs="Calibri"/>
          <w:szCs w:val="22"/>
        </w:rPr>
        <w:t>No other business was raised.</w:t>
      </w:r>
    </w:p>
    <w:p w:rsidR="00FE4232" w:rsidRDefault="00FE4232" w:rsidP="00FE4232">
      <w:pPr>
        <w:spacing w:after="0" w:line="240" w:lineRule="auto"/>
        <w:jc w:val="both"/>
        <w:rPr>
          <w:rFonts w:ascii="Calibri" w:hAnsi="Calibri" w:cs="Calibri"/>
          <w:szCs w:val="22"/>
        </w:rPr>
      </w:pPr>
    </w:p>
    <w:p w:rsidR="00FE4232" w:rsidRPr="00FE4232" w:rsidRDefault="00FE4232" w:rsidP="00FE4232">
      <w:pPr>
        <w:spacing w:after="0" w:line="240" w:lineRule="auto"/>
        <w:jc w:val="both"/>
        <w:rPr>
          <w:rFonts w:ascii="Calibri" w:hAnsi="Calibri" w:cs="Calibri"/>
          <w:b/>
          <w:i/>
          <w:szCs w:val="22"/>
        </w:rPr>
      </w:pPr>
      <w:r w:rsidRPr="00FE4232">
        <w:rPr>
          <w:rFonts w:ascii="Calibri" w:hAnsi="Calibri" w:cs="Calibri"/>
          <w:b/>
          <w:i/>
          <w:szCs w:val="22"/>
        </w:rPr>
        <w:t>Note:</w:t>
      </w:r>
    </w:p>
    <w:p w:rsidR="00FE4232" w:rsidRPr="00FE4232" w:rsidRDefault="00FE4232" w:rsidP="00FE4232">
      <w:pPr>
        <w:pStyle w:val="ListParagraph"/>
        <w:numPr>
          <w:ilvl w:val="0"/>
          <w:numId w:val="36"/>
        </w:numPr>
        <w:spacing w:after="0" w:line="240" w:lineRule="auto"/>
        <w:jc w:val="both"/>
        <w:rPr>
          <w:rFonts w:ascii="Calibri" w:hAnsi="Calibri" w:cs="Calibri"/>
          <w:i/>
          <w:szCs w:val="22"/>
        </w:rPr>
      </w:pPr>
      <w:r w:rsidRPr="00FE4232">
        <w:rPr>
          <w:rFonts w:ascii="Calibri" w:hAnsi="Calibri" w:cs="Calibri"/>
          <w:i/>
          <w:szCs w:val="22"/>
        </w:rPr>
        <w:t xml:space="preserve">During informal discussions after the meeting, the following </w:t>
      </w:r>
      <w:r w:rsidRPr="00FE4232">
        <w:rPr>
          <w:rFonts w:ascii="Calibri" w:hAnsi="Calibri" w:cs="Calibri"/>
          <w:b/>
          <w:i/>
          <w:szCs w:val="22"/>
        </w:rPr>
        <w:t>ACTION</w:t>
      </w:r>
      <w:r w:rsidRPr="00FE4232">
        <w:rPr>
          <w:rFonts w:ascii="Calibri" w:hAnsi="Calibri" w:cs="Calibri"/>
          <w:i/>
          <w:szCs w:val="22"/>
        </w:rPr>
        <w:t xml:space="preserve"> was noted:  PTG to prepare a funding proposal for the PTG Committee for 2015/16 and present it to the BPS Business Department before 11 March 2015</w:t>
      </w:r>
      <w:r w:rsidR="008A4B23">
        <w:rPr>
          <w:rFonts w:ascii="Calibri" w:hAnsi="Calibri" w:cs="Calibri"/>
          <w:i/>
          <w:szCs w:val="22"/>
        </w:rPr>
        <w:t xml:space="preserve"> for approval</w:t>
      </w:r>
      <w:r w:rsidRPr="00FE4232">
        <w:rPr>
          <w:rFonts w:ascii="Calibri" w:hAnsi="Calibri" w:cs="Calibri"/>
          <w:i/>
          <w:szCs w:val="22"/>
        </w:rPr>
        <w:t xml:space="preserve">.  </w:t>
      </w:r>
      <w:r w:rsidR="008A4B23">
        <w:rPr>
          <w:rFonts w:ascii="Calibri" w:hAnsi="Calibri" w:cs="Calibri"/>
          <w:i/>
          <w:szCs w:val="22"/>
        </w:rPr>
        <w:t xml:space="preserve">In </w:t>
      </w:r>
      <w:r w:rsidRPr="00FE4232">
        <w:rPr>
          <w:rFonts w:ascii="Calibri" w:hAnsi="Calibri" w:cs="Calibri"/>
          <w:i/>
          <w:szCs w:val="22"/>
        </w:rPr>
        <w:t>December 2014 the Foundation Board agreed to fund a proportion of the PTG’s operational budget</w:t>
      </w:r>
      <w:r w:rsidR="008A4B23">
        <w:rPr>
          <w:rFonts w:ascii="Calibri" w:hAnsi="Calibri" w:cs="Calibri"/>
          <w:i/>
          <w:szCs w:val="22"/>
        </w:rPr>
        <w:t>, a</w:t>
      </w:r>
      <w:r w:rsidR="008A4B23" w:rsidRPr="00FE4232">
        <w:rPr>
          <w:rFonts w:ascii="Calibri" w:hAnsi="Calibri" w:cs="Calibri"/>
          <w:i/>
          <w:szCs w:val="22"/>
        </w:rPr>
        <w:t>s pa</w:t>
      </w:r>
      <w:r w:rsidR="008A4B23">
        <w:rPr>
          <w:rFonts w:ascii="Calibri" w:hAnsi="Calibri" w:cs="Calibri"/>
          <w:i/>
          <w:szCs w:val="22"/>
        </w:rPr>
        <w:t>rt of the PTG Review process.</w:t>
      </w:r>
    </w:p>
    <w:p w:rsidR="00FE4232" w:rsidRPr="008B71C8" w:rsidRDefault="00FE4232" w:rsidP="000E214D">
      <w:pPr>
        <w:spacing w:after="0" w:line="240" w:lineRule="auto"/>
        <w:jc w:val="both"/>
        <w:rPr>
          <w:rFonts w:ascii="Calibri" w:hAnsi="Calibri" w:cs="Calibri"/>
          <w:szCs w:val="22"/>
        </w:rPr>
      </w:pPr>
    </w:p>
    <w:p w:rsidR="00244E58" w:rsidRDefault="00A457A7" w:rsidP="000E214D">
      <w:pPr>
        <w:widowControl w:val="0"/>
        <w:suppressAutoHyphens/>
        <w:spacing w:after="0" w:line="480" w:lineRule="auto"/>
        <w:jc w:val="both"/>
        <w:rPr>
          <w:b/>
          <w:bCs/>
        </w:rPr>
      </w:pPr>
      <w:r>
        <w:rPr>
          <w:b/>
          <w:bCs/>
        </w:rPr>
        <w:t>Meeting ended</w:t>
      </w:r>
      <w:r w:rsidR="00D4690C">
        <w:rPr>
          <w:b/>
          <w:bCs/>
        </w:rPr>
        <w:t xml:space="preserve"> at </w:t>
      </w:r>
      <w:r w:rsidR="00D70DE7">
        <w:rPr>
          <w:b/>
          <w:bCs/>
        </w:rPr>
        <w:t>9.</w:t>
      </w:r>
      <w:r w:rsidR="00FE4232">
        <w:rPr>
          <w:b/>
          <w:bCs/>
        </w:rPr>
        <w:t>25</w:t>
      </w:r>
      <w:r w:rsidR="00457677">
        <w:rPr>
          <w:b/>
          <w:bCs/>
        </w:rPr>
        <w:t>am</w:t>
      </w:r>
    </w:p>
    <w:p w:rsidR="008B71C8" w:rsidRDefault="008B71C8">
      <w:pPr>
        <w:rPr>
          <w:b/>
          <w:bCs/>
        </w:rPr>
      </w:pPr>
      <w:r>
        <w:rPr>
          <w:b/>
          <w:bCs/>
        </w:rPr>
        <w:br w:type="page"/>
      </w:r>
    </w:p>
    <w:p w:rsidR="00D26D64" w:rsidRDefault="00D26D64" w:rsidP="00D26D64">
      <w:pPr>
        <w:pStyle w:val="ListParagraph"/>
        <w:widowControl w:val="0"/>
        <w:suppressAutoHyphens/>
        <w:spacing w:after="0" w:line="240" w:lineRule="auto"/>
        <w:ind w:left="360"/>
        <w:jc w:val="both"/>
        <w:rPr>
          <w:rFonts w:cstheme="minorHAnsi"/>
          <w:b/>
          <w:lang w:val="en-US"/>
        </w:rPr>
      </w:pPr>
      <w:r w:rsidRPr="00D26D64">
        <w:rPr>
          <w:rFonts w:cstheme="minorHAnsi"/>
          <w:b/>
          <w:lang w:val="en-US"/>
        </w:rPr>
        <w:lastRenderedPageBreak/>
        <w:t>Attachment 1:  PTG EGM Attendance Sheet (23 February 2015)</w:t>
      </w:r>
    </w:p>
    <w:p w:rsidR="00D26D64" w:rsidRPr="00D26D64" w:rsidRDefault="00D26D64" w:rsidP="00D26D64">
      <w:pPr>
        <w:pStyle w:val="ListParagraph"/>
        <w:widowControl w:val="0"/>
        <w:suppressAutoHyphens/>
        <w:spacing w:after="0" w:line="240" w:lineRule="auto"/>
        <w:ind w:left="360"/>
        <w:jc w:val="both"/>
        <w:rPr>
          <w:rFonts w:cstheme="minorHAnsi"/>
          <w:b/>
          <w:lang w:val="en-US"/>
        </w:rPr>
      </w:pPr>
      <w:r>
        <w:rPr>
          <w:rFonts w:cstheme="minorHAnsi"/>
          <w:b/>
          <w:noProof/>
          <w:lang w:eastAsia="en-GB" w:bidi="ar-SA"/>
        </w:rPr>
        <w:drawing>
          <wp:inline distT="0" distB="0" distL="0" distR="0">
            <wp:extent cx="6645910" cy="4984433"/>
            <wp:effectExtent l="0" t="7303" r="0" b="0"/>
            <wp:docPr id="1" name="Picture 1" descr="C:\Users\User\AppData\Local\Microsoft\Windows\INetCache\IE\4JH3R25H\IMG_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4JH3R25H\IMG_23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6645910" cy="4984433"/>
                    </a:xfrm>
                    <a:prstGeom prst="rect">
                      <a:avLst/>
                    </a:prstGeom>
                    <a:noFill/>
                    <a:ln>
                      <a:noFill/>
                    </a:ln>
                  </pic:spPr>
                </pic:pic>
              </a:graphicData>
            </a:graphic>
          </wp:inline>
        </w:drawing>
      </w:r>
    </w:p>
    <w:p w:rsidR="00D26D64" w:rsidRDefault="00D26D64">
      <w:pPr>
        <w:rPr>
          <w:b/>
          <w:bCs/>
        </w:rPr>
      </w:pPr>
      <w:r>
        <w:rPr>
          <w:b/>
          <w:bCs/>
        </w:rPr>
        <w:br w:type="page"/>
      </w:r>
    </w:p>
    <w:p w:rsidR="008B71C8" w:rsidRDefault="00D26D64" w:rsidP="00A457A7">
      <w:pPr>
        <w:widowControl w:val="0"/>
        <w:suppressAutoHyphens/>
        <w:spacing w:after="0" w:line="480" w:lineRule="auto"/>
        <w:rPr>
          <w:b/>
          <w:bCs/>
        </w:rPr>
      </w:pPr>
      <w:r>
        <w:rPr>
          <w:b/>
          <w:bCs/>
        </w:rPr>
        <w:lastRenderedPageBreak/>
        <w:t>Attachment 2</w:t>
      </w:r>
      <w:r w:rsidR="008B71C8">
        <w:rPr>
          <w:b/>
          <w:bCs/>
        </w:rPr>
        <w:t>:</w:t>
      </w:r>
    </w:p>
    <w:p w:rsidR="008B71C8" w:rsidRPr="00610115" w:rsidRDefault="008B71C8" w:rsidP="008B71C8">
      <w:pPr>
        <w:jc w:val="center"/>
        <w:rPr>
          <w:rFonts w:ascii="Calibri" w:hAnsi="Calibri" w:cs="Calibri"/>
          <w:b/>
          <w:szCs w:val="24"/>
        </w:rPr>
      </w:pPr>
      <w:r>
        <w:rPr>
          <w:rFonts w:ascii="Calibri" w:hAnsi="Calibri" w:cs="Calibri"/>
          <w:b/>
          <w:szCs w:val="24"/>
        </w:rPr>
        <w:t>PTG CONSTITUTION</w:t>
      </w:r>
    </w:p>
    <w:p w:rsidR="008B71C8" w:rsidRPr="00610115" w:rsidRDefault="008B71C8" w:rsidP="008B71C8">
      <w:pPr>
        <w:spacing w:after="0"/>
        <w:jc w:val="center"/>
        <w:rPr>
          <w:rFonts w:ascii="Calibri" w:hAnsi="Calibri" w:cs="Calibri"/>
          <w:i/>
          <w:szCs w:val="24"/>
        </w:rPr>
      </w:pPr>
      <w:r w:rsidRPr="003F0430">
        <w:rPr>
          <w:rFonts w:ascii="Calibri" w:hAnsi="Calibri" w:cs="Calibri"/>
          <w:i/>
          <w:szCs w:val="24"/>
        </w:rPr>
        <w:t>Amendments</w:t>
      </w:r>
      <w:r w:rsidRPr="00610115">
        <w:rPr>
          <w:rFonts w:ascii="Calibri" w:hAnsi="Calibri" w:cs="Calibri"/>
          <w:i/>
          <w:szCs w:val="24"/>
        </w:rPr>
        <w:t xml:space="preserve"> adopted at the EGM of the </w:t>
      </w:r>
      <w:proofErr w:type="spellStart"/>
      <w:r w:rsidRPr="00610115">
        <w:rPr>
          <w:rFonts w:ascii="Calibri" w:hAnsi="Calibri" w:cs="Calibri"/>
          <w:i/>
          <w:szCs w:val="24"/>
        </w:rPr>
        <w:t>Patana</w:t>
      </w:r>
      <w:proofErr w:type="spellEnd"/>
      <w:r w:rsidRPr="00610115">
        <w:rPr>
          <w:rFonts w:ascii="Calibri" w:hAnsi="Calibri" w:cs="Calibri"/>
          <w:i/>
          <w:szCs w:val="24"/>
        </w:rPr>
        <w:t xml:space="preserve"> Parent Teacher Group </w:t>
      </w:r>
    </w:p>
    <w:p w:rsidR="008B71C8" w:rsidRPr="00610115" w:rsidRDefault="008B71C8" w:rsidP="008B71C8">
      <w:pPr>
        <w:spacing w:after="0"/>
        <w:jc w:val="center"/>
        <w:rPr>
          <w:rFonts w:ascii="Calibri" w:hAnsi="Calibri" w:cs="Calibri"/>
          <w:i/>
          <w:szCs w:val="24"/>
        </w:rPr>
      </w:pPr>
      <w:proofErr w:type="gramStart"/>
      <w:r w:rsidRPr="00610115">
        <w:rPr>
          <w:rFonts w:ascii="Calibri" w:hAnsi="Calibri" w:cs="Calibri"/>
          <w:i/>
          <w:szCs w:val="24"/>
        </w:rPr>
        <w:t>on</w:t>
      </w:r>
      <w:proofErr w:type="gramEnd"/>
      <w:r w:rsidRPr="00610115">
        <w:rPr>
          <w:rFonts w:ascii="Calibri" w:hAnsi="Calibri" w:cs="Calibri"/>
          <w:i/>
          <w:szCs w:val="24"/>
        </w:rPr>
        <w:t xml:space="preserve"> 23</w:t>
      </w:r>
      <w:r w:rsidRPr="00610115">
        <w:rPr>
          <w:rFonts w:ascii="Calibri" w:hAnsi="Calibri" w:cs="Calibri"/>
          <w:i/>
          <w:szCs w:val="24"/>
          <w:vertAlign w:val="superscript"/>
        </w:rPr>
        <w:t>rd</w:t>
      </w:r>
      <w:r w:rsidRPr="00610115">
        <w:rPr>
          <w:rFonts w:ascii="Calibri" w:hAnsi="Calibri" w:cs="Calibri"/>
          <w:i/>
          <w:szCs w:val="24"/>
        </w:rPr>
        <w:t xml:space="preserve"> February 2015, and as adopted at the AGM on</w:t>
      </w:r>
    </w:p>
    <w:p w:rsidR="008B71C8" w:rsidRPr="00610115" w:rsidRDefault="008B71C8" w:rsidP="008B71C8">
      <w:pPr>
        <w:jc w:val="center"/>
        <w:rPr>
          <w:rFonts w:ascii="Calibri" w:hAnsi="Calibri" w:cs="Calibri"/>
          <w:i/>
          <w:szCs w:val="24"/>
        </w:rPr>
      </w:pPr>
      <w:r w:rsidRPr="00610115">
        <w:rPr>
          <w:rFonts w:ascii="Calibri" w:hAnsi="Calibri" w:cs="Calibri"/>
          <w:i/>
          <w:szCs w:val="24"/>
        </w:rPr>
        <w:t>16</w:t>
      </w:r>
      <w:r w:rsidRPr="00610115">
        <w:rPr>
          <w:rFonts w:ascii="Calibri" w:hAnsi="Calibri" w:cs="Calibri"/>
          <w:i/>
          <w:szCs w:val="24"/>
          <w:vertAlign w:val="superscript"/>
        </w:rPr>
        <w:t>th</w:t>
      </w:r>
      <w:r w:rsidRPr="00610115">
        <w:rPr>
          <w:rFonts w:ascii="Calibri" w:hAnsi="Calibri" w:cs="Calibri"/>
          <w:i/>
          <w:szCs w:val="24"/>
        </w:rPr>
        <w:t xml:space="preserve"> May 2014, 27</w:t>
      </w:r>
      <w:r w:rsidRPr="00610115">
        <w:rPr>
          <w:rFonts w:ascii="Calibri" w:hAnsi="Calibri" w:cs="Calibri"/>
          <w:i/>
          <w:szCs w:val="24"/>
          <w:vertAlign w:val="superscript"/>
        </w:rPr>
        <w:t>th</w:t>
      </w:r>
      <w:r w:rsidRPr="00610115">
        <w:rPr>
          <w:rFonts w:ascii="Calibri" w:hAnsi="Calibri" w:cs="Calibri"/>
          <w:i/>
          <w:szCs w:val="24"/>
        </w:rPr>
        <w:t xml:space="preserve"> May 2011 and14</w:t>
      </w:r>
      <w:r w:rsidRPr="00610115">
        <w:rPr>
          <w:rFonts w:ascii="Calibri" w:hAnsi="Calibri" w:cs="Calibri"/>
          <w:i/>
          <w:szCs w:val="24"/>
          <w:vertAlign w:val="superscript"/>
        </w:rPr>
        <w:t>th</w:t>
      </w:r>
      <w:r w:rsidRPr="00610115">
        <w:rPr>
          <w:rFonts w:ascii="Calibri" w:hAnsi="Calibri" w:cs="Calibri"/>
          <w:i/>
          <w:szCs w:val="24"/>
        </w:rPr>
        <w:t xml:space="preserve"> June 1994</w:t>
      </w:r>
    </w:p>
    <w:p w:rsidR="008B71C8" w:rsidRPr="00610115" w:rsidRDefault="008B71C8" w:rsidP="008B71C8">
      <w:pPr>
        <w:spacing w:after="0"/>
        <w:jc w:val="center"/>
        <w:rPr>
          <w:rFonts w:ascii="Calibri" w:hAnsi="Calibri" w:cs="Calibri"/>
          <w:i/>
          <w:szCs w:val="24"/>
        </w:rPr>
      </w:pPr>
      <w:r w:rsidRPr="00610115">
        <w:rPr>
          <w:rFonts w:ascii="Calibri" w:hAnsi="Calibri" w:cs="Calibri"/>
          <w:i/>
          <w:szCs w:val="24"/>
        </w:rPr>
        <w:t>Parent Teacher Group</w:t>
      </w:r>
    </w:p>
    <w:p w:rsidR="008B71C8" w:rsidRPr="00610115" w:rsidRDefault="008B71C8" w:rsidP="008B71C8">
      <w:pPr>
        <w:spacing w:after="0"/>
        <w:jc w:val="center"/>
        <w:rPr>
          <w:rFonts w:ascii="Calibri" w:hAnsi="Calibri" w:cs="Calibri"/>
          <w:i/>
          <w:szCs w:val="24"/>
        </w:rPr>
      </w:pPr>
      <w:r w:rsidRPr="00610115">
        <w:rPr>
          <w:rFonts w:ascii="Calibri" w:hAnsi="Calibri" w:cs="Calibri"/>
          <w:i/>
          <w:szCs w:val="24"/>
        </w:rPr>
        <w:t xml:space="preserve">Bangkok </w:t>
      </w:r>
      <w:proofErr w:type="spellStart"/>
      <w:r w:rsidRPr="00610115">
        <w:rPr>
          <w:rFonts w:ascii="Calibri" w:hAnsi="Calibri" w:cs="Calibri"/>
          <w:i/>
          <w:szCs w:val="24"/>
        </w:rPr>
        <w:t>Patana</w:t>
      </w:r>
      <w:proofErr w:type="spellEnd"/>
      <w:r w:rsidRPr="00610115">
        <w:rPr>
          <w:rFonts w:ascii="Calibri" w:hAnsi="Calibri" w:cs="Calibri"/>
          <w:i/>
          <w:szCs w:val="24"/>
        </w:rPr>
        <w:t xml:space="preserve"> School</w:t>
      </w:r>
    </w:p>
    <w:p w:rsidR="008B71C8" w:rsidRPr="00610115" w:rsidRDefault="008B71C8" w:rsidP="008B71C8">
      <w:pPr>
        <w:jc w:val="center"/>
        <w:rPr>
          <w:rFonts w:ascii="Calibri" w:hAnsi="Calibri" w:cs="Calibri"/>
          <w:i/>
          <w:szCs w:val="24"/>
        </w:rPr>
      </w:pPr>
      <w:r w:rsidRPr="00610115">
        <w:rPr>
          <w:rFonts w:ascii="Calibri" w:hAnsi="Calibri" w:cs="Calibri"/>
          <w:i/>
          <w:szCs w:val="24"/>
        </w:rPr>
        <w:t>Bangkok, Thailand</w:t>
      </w:r>
    </w:p>
    <w:p w:rsidR="008B71C8" w:rsidRPr="00610115" w:rsidRDefault="008B71C8" w:rsidP="008B71C8">
      <w:pPr>
        <w:jc w:val="center"/>
        <w:rPr>
          <w:rFonts w:ascii="Calibri" w:hAnsi="Calibri" w:cs="Calibri"/>
          <w:b/>
          <w:bCs/>
          <w:szCs w:val="24"/>
          <w:u w:val="single"/>
        </w:rPr>
      </w:pPr>
      <w:r w:rsidRPr="00610115">
        <w:rPr>
          <w:rFonts w:ascii="Calibri" w:hAnsi="Calibri" w:cs="Calibri"/>
          <w:b/>
          <w:bCs/>
          <w:szCs w:val="24"/>
          <w:u w:val="single"/>
        </w:rPr>
        <w:t>ARTICLE I – NAME</w:t>
      </w:r>
    </w:p>
    <w:p w:rsidR="008B71C8" w:rsidRPr="00610115" w:rsidRDefault="008B71C8" w:rsidP="008B71C8">
      <w:pPr>
        <w:pStyle w:val="ListParagraph"/>
        <w:numPr>
          <w:ilvl w:val="0"/>
          <w:numId w:val="25"/>
        </w:numPr>
        <w:jc w:val="both"/>
        <w:rPr>
          <w:rFonts w:ascii="Calibri" w:hAnsi="Calibri" w:cs="Calibri"/>
          <w:szCs w:val="24"/>
        </w:rPr>
      </w:pPr>
      <w:r w:rsidRPr="00610115">
        <w:rPr>
          <w:rFonts w:ascii="Calibri" w:hAnsi="Calibri" w:cs="Calibri"/>
          <w:szCs w:val="24"/>
        </w:rPr>
        <w:t xml:space="preserve">The name of this organisation shall be the Parent Teacher Group of Bangkok </w:t>
      </w:r>
      <w:proofErr w:type="spellStart"/>
      <w:r w:rsidRPr="00610115">
        <w:rPr>
          <w:rFonts w:ascii="Calibri" w:hAnsi="Calibri" w:cs="Calibri"/>
          <w:szCs w:val="24"/>
        </w:rPr>
        <w:t>Patana</w:t>
      </w:r>
      <w:proofErr w:type="spellEnd"/>
      <w:r w:rsidRPr="00610115">
        <w:rPr>
          <w:rFonts w:ascii="Calibri" w:hAnsi="Calibri" w:cs="Calibri"/>
          <w:szCs w:val="24"/>
        </w:rPr>
        <w:t xml:space="preserve"> School, Bangkok, Thailand, hereinafter referred to as the “PTG”.</w:t>
      </w:r>
    </w:p>
    <w:p w:rsidR="008B71C8" w:rsidRPr="00610115" w:rsidRDefault="008B71C8" w:rsidP="008B71C8">
      <w:pPr>
        <w:jc w:val="center"/>
        <w:rPr>
          <w:rFonts w:ascii="Calibri" w:hAnsi="Calibri" w:cs="Calibri"/>
          <w:b/>
          <w:bCs/>
          <w:szCs w:val="24"/>
          <w:u w:val="single"/>
        </w:rPr>
      </w:pPr>
      <w:r w:rsidRPr="00610115">
        <w:rPr>
          <w:rFonts w:ascii="Calibri" w:hAnsi="Calibri" w:cs="Calibri"/>
          <w:b/>
          <w:bCs/>
          <w:szCs w:val="24"/>
          <w:u w:val="single"/>
        </w:rPr>
        <w:t>ARTICLE II – OBJECTIVES</w:t>
      </w:r>
    </w:p>
    <w:p w:rsidR="008B71C8" w:rsidRPr="00610115" w:rsidRDefault="008B71C8" w:rsidP="008B71C8">
      <w:pPr>
        <w:pStyle w:val="ListParagraph"/>
        <w:numPr>
          <w:ilvl w:val="0"/>
          <w:numId w:val="25"/>
        </w:numPr>
        <w:jc w:val="both"/>
        <w:rPr>
          <w:rFonts w:ascii="Calibri" w:hAnsi="Calibri" w:cs="Calibri"/>
          <w:szCs w:val="24"/>
        </w:rPr>
      </w:pPr>
      <w:r w:rsidRPr="00610115">
        <w:rPr>
          <w:rFonts w:ascii="Calibri" w:hAnsi="Calibri" w:cs="Calibri"/>
          <w:szCs w:val="24"/>
        </w:rPr>
        <w:t xml:space="preserve">The purpose of the PTG is to promote and assist the development of the school, to advance its interests, and to foster the goodwill of parents, teachers, staff, and students (the </w:t>
      </w:r>
      <w:proofErr w:type="spellStart"/>
      <w:r w:rsidRPr="00610115">
        <w:rPr>
          <w:rFonts w:ascii="Calibri" w:hAnsi="Calibri" w:cs="Calibri"/>
          <w:szCs w:val="24"/>
        </w:rPr>
        <w:t>Patana</w:t>
      </w:r>
      <w:proofErr w:type="spellEnd"/>
      <w:r w:rsidRPr="00610115">
        <w:rPr>
          <w:rFonts w:ascii="Calibri" w:hAnsi="Calibri" w:cs="Calibri"/>
          <w:szCs w:val="24"/>
        </w:rPr>
        <w:t xml:space="preserve"> Community).</w:t>
      </w:r>
    </w:p>
    <w:p w:rsidR="008B71C8" w:rsidRPr="00610115" w:rsidRDefault="008B71C8" w:rsidP="008B71C8">
      <w:pPr>
        <w:pStyle w:val="ListParagraph"/>
        <w:numPr>
          <w:ilvl w:val="0"/>
          <w:numId w:val="25"/>
        </w:numPr>
        <w:rPr>
          <w:rFonts w:ascii="Calibri" w:hAnsi="Calibri" w:cs="Calibri"/>
          <w:szCs w:val="24"/>
        </w:rPr>
      </w:pPr>
      <w:r w:rsidRPr="00610115">
        <w:rPr>
          <w:rFonts w:ascii="Calibri" w:hAnsi="Calibri" w:cs="Calibri"/>
          <w:szCs w:val="24"/>
        </w:rPr>
        <w:t>The PTG achieves this by:</w:t>
      </w:r>
    </w:p>
    <w:p w:rsidR="008B71C8" w:rsidRPr="00610115" w:rsidRDefault="008B71C8" w:rsidP="008B71C8">
      <w:pPr>
        <w:pStyle w:val="ListParagraph"/>
        <w:widowControl w:val="0"/>
        <w:numPr>
          <w:ilvl w:val="0"/>
          <w:numId w:val="26"/>
        </w:numPr>
        <w:suppressAutoHyphens/>
        <w:spacing w:after="0" w:line="240" w:lineRule="auto"/>
        <w:jc w:val="both"/>
        <w:rPr>
          <w:rFonts w:ascii="Calibri" w:hAnsi="Calibri" w:cs="Calibri"/>
          <w:szCs w:val="24"/>
        </w:rPr>
      </w:pPr>
      <w:r w:rsidRPr="00610115">
        <w:rPr>
          <w:rFonts w:ascii="Calibri" w:hAnsi="Calibri" w:cs="Calibri"/>
          <w:szCs w:val="24"/>
        </w:rPr>
        <w:t xml:space="preserve">Strengthening relationships among the </w:t>
      </w:r>
      <w:proofErr w:type="spellStart"/>
      <w:r w:rsidRPr="00610115">
        <w:rPr>
          <w:rFonts w:ascii="Calibri" w:hAnsi="Calibri" w:cs="Calibri"/>
          <w:szCs w:val="24"/>
        </w:rPr>
        <w:t>Patana</w:t>
      </w:r>
      <w:proofErr w:type="spellEnd"/>
      <w:r w:rsidRPr="00610115">
        <w:rPr>
          <w:rFonts w:ascii="Calibri" w:hAnsi="Calibri" w:cs="Calibri"/>
          <w:szCs w:val="24"/>
        </w:rPr>
        <w:t xml:space="preserve"> Community and promoting opportunities to meet socially in a friendly environment;</w:t>
      </w:r>
    </w:p>
    <w:p w:rsidR="008B71C8" w:rsidRPr="00610115" w:rsidRDefault="008B71C8" w:rsidP="008B71C8">
      <w:pPr>
        <w:pStyle w:val="ListParagraph"/>
        <w:widowControl w:val="0"/>
        <w:numPr>
          <w:ilvl w:val="0"/>
          <w:numId w:val="26"/>
        </w:numPr>
        <w:suppressAutoHyphens/>
        <w:spacing w:after="0" w:line="240" w:lineRule="auto"/>
        <w:jc w:val="both"/>
        <w:rPr>
          <w:rFonts w:ascii="Calibri" w:hAnsi="Calibri" w:cs="Calibri"/>
          <w:szCs w:val="24"/>
        </w:rPr>
      </w:pPr>
      <w:r w:rsidRPr="00610115">
        <w:rPr>
          <w:rFonts w:ascii="Calibri" w:hAnsi="Calibri" w:cs="Calibri"/>
          <w:szCs w:val="24"/>
        </w:rPr>
        <w:t>Encouraging the involvement of parents of all nationalities in school activities;</w:t>
      </w:r>
    </w:p>
    <w:p w:rsidR="008B71C8" w:rsidRPr="00610115" w:rsidRDefault="008B71C8" w:rsidP="008B71C8">
      <w:pPr>
        <w:pStyle w:val="ListParagraph"/>
        <w:widowControl w:val="0"/>
        <w:numPr>
          <w:ilvl w:val="0"/>
          <w:numId w:val="26"/>
        </w:numPr>
        <w:suppressAutoHyphens/>
        <w:spacing w:after="0" w:line="240" w:lineRule="auto"/>
        <w:jc w:val="both"/>
        <w:rPr>
          <w:rFonts w:ascii="Calibri" w:hAnsi="Calibri" w:cs="Calibri"/>
          <w:szCs w:val="24"/>
        </w:rPr>
      </w:pPr>
      <w:r w:rsidRPr="00610115">
        <w:rPr>
          <w:rFonts w:ascii="Calibri" w:hAnsi="Calibri" w:cs="Calibri"/>
          <w:szCs w:val="24"/>
        </w:rPr>
        <w:t>Facilitating the flow of information between parents and the school;</w:t>
      </w:r>
    </w:p>
    <w:p w:rsidR="008B71C8" w:rsidRPr="00610115" w:rsidRDefault="008B71C8" w:rsidP="008B71C8">
      <w:pPr>
        <w:pStyle w:val="ListParagraph"/>
        <w:numPr>
          <w:ilvl w:val="0"/>
          <w:numId w:val="26"/>
        </w:numPr>
        <w:spacing w:after="0" w:line="240" w:lineRule="auto"/>
        <w:jc w:val="both"/>
        <w:rPr>
          <w:rFonts w:ascii="Calibri" w:hAnsi="Calibri" w:cs="Calibri"/>
          <w:szCs w:val="24"/>
        </w:rPr>
      </w:pPr>
      <w:r w:rsidRPr="00610115">
        <w:rPr>
          <w:rFonts w:ascii="Calibri" w:hAnsi="Calibri" w:cs="Calibri"/>
          <w:szCs w:val="24"/>
        </w:rPr>
        <w:t>Supporting a caring, community minded student body by promoting active participation and decision making within school life; and</w:t>
      </w:r>
    </w:p>
    <w:p w:rsidR="008B71C8" w:rsidRPr="00610115" w:rsidRDefault="008B71C8" w:rsidP="008B71C8">
      <w:pPr>
        <w:pStyle w:val="ListParagraph"/>
        <w:numPr>
          <w:ilvl w:val="0"/>
          <w:numId w:val="26"/>
        </w:numPr>
        <w:spacing w:after="0" w:line="240" w:lineRule="auto"/>
        <w:jc w:val="both"/>
        <w:rPr>
          <w:rFonts w:ascii="Calibri" w:hAnsi="Calibri" w:cs="Calibri"/>
          <w:szCs w:val="24"/>
        </w:rPr>
      </w:pPr>
      <w:r w:rsidRPr="00610115">
        <w:rPr>
          <w:rFonts w:ascii="Calibri" w:hAnsi="Calibri" w:cs="Calibri"/>
          <w:szCs w:val="24"/>
        </w:rPr>
        <w:t>Assisting the school by any means that the Head of School and/or Foundation Board consider helpful and appropriate.</w:t>
      </w:r>
    </w:p>
    <w:p w:rsidR="008B71C8" w:rsidRPr="00610115" w:rsidRDefault="008B71C8" w:rsidP="008B71C8">
      <w:pPr>
        <w:spacing w:before="240"/>
        <w:jc w:val="center"/>
        <w:rPr>
          <w:rFonts w:ascii="Calibri" w:hAnsi="Calibri" w:cs="Calibri"/>
          <w:b/>
          <w:bCs/>
          <w:szCs w:val="24"/>
          <w:u w:val="single"/>
        </w:rPr>
      </w:pPr>
      <w:r w:rsidRPr="00610115">
        <w:rPr>
          <w:rFonts w:ascii="Calibri" w:hAnsi="Calibri" w:cs="Calibri"/>
          <w:b/>
          <w:bCs/>
          <w:szCs w:val="24"/>
          <w:u w:val="single"/>
        </w:rPr>
        <w:t>ARTICLE III – MEMBERSHIP</w:t>
      </w:r>
    </w:p>
    <w:p w:rsidR="008B71C8" w:rsidRPr="00610115" w:rsidRDefault="008B71C8" w:rsidP="008B71C8">
      <w:pPr>
        <w:pStyle w:val="ListParagraph"/>
        <w:numPr>
          <w:ilvl w:val="0"/>
          <w:numId w:val="25"/>
        </w:numPr>
        <w:spacing w:after="0"/>
        <w:rPr>
          <w:rFonts w:ascii="Calibri" w:hAnsi="Calibri" w:cs="Calibri"/>
          <w:szCs w:val="24"/>
        </w:rPr>
      </w:pPr>
      <w:r w:rsidRPr="00610115">
        <w:rPr>
          <w:rFonts w:ascii="Calibri" w:hAnsi="Calibri" w:cs="Calibri"/>
          <w:szCs w:val="24"/>
        </w:rPr>
        <w:t>PTG membership shall automatically be held by:</w:t>
      </w:r>
    </w:p>
    <w:p w:rsidR="008B71C8" w:rsidRPr="00610115" w:rsidRDefault="008B71C8" w:rsidP="008B71C8">
      <w:pPr>
        <w:widowControl w:val="0"/>
        <w:numPr>
          <w:ilvl w:val="0"/>
          <w:numId w:val="27"/>
        </w:numPr>
        <w:suppressAutoHyphens/>
        <w:spacing w:after="0" w:line="240" w:lineRule="auto"/>
        <w:jc w:val="both"/>
        <w:rPr>
          <w:rFonts w:ascii="Calibri" w:hAnsi="Calibri" w:cs="Calibri"/>
          <w:szCs w:val="24"/>
        </w:rPr>
      </w:pPr>
      <w:r w:rsidRPr="00610115">
        <w:rPr>
          <w:rFonts w:ascii="Calibri" w:hAnsi="Calibri" w:cs="Calibri"/>
          <w:szCs w:val="24"/>
        </w:rPr>
        <w:t xml:space="preserve">Any Parent or Guardian with a child/children attending Bangkok </w:t>
      </w:r>
      <w:proofErr w:type="spellStart"/>
      <w:r w:rsidRPr="00610115">
        <w:rPr>
          <w:rFonts w:ascii="Calibri" w:hAnsi="Calibri" w:cs="Calibri"/>
          <w:szCs w:val="24"/>
        </w:rPr>
        <w:t>Patana</w:t>
      </w:r>
      <w:proofErr w:type="spellEnd"/>
      <w:r w:rsidRPr="00610115">
        <w:rPr>
          <w:rFonts w:ascii="Calibri" w:hAnsi="Calibri" w:cs="Calibri"/>
          <w:szCs w:val="24"/>
        </w:rPr>
        <w:t xml:space="preserve"> School; and</w:t>
      </w:r>
    </w:p>
    <w:p w:rsidR="008B71C8" w:rsidRPr="00610115" w:rsidRDefault="008B71C8" w:rsidP="008B71C8">
      <w:pPr>
        <w:widowControl w:val="0"/>
        <w:numPr>
          <w:ilvl w:val="0"/>
          <w:numId w:val="27"/>
        </w:numPr>
        <w:suppressAutoHyphens/>
        <w:spacing w:after="0" w:line="240" w:lineRule="auto"/>
        <w:jc w:val="both"/>
        <w:rPr>
          <w:rFonts w:ascii="Calibri" w:hAnsi="Calibri" w:cs="Calibri"/>
          <w:szCs w:val="24"/>
        </w:rPr>
      </w:pPr>
      <w:r w:rsidRPr="00610115">
        <w:rPr>
          <w:rFonts w:ascii="Calibri" w:hAnsi="Calibri" w:cs="Calibri"/>
          <w:szCs w:val="24"/>
        </w:rPr>
        <w:t>Any Staff member.</w:t>
      </w:r>
    </w:p>
    <w:p w:rsidR="008B71C8" w:rsidRPr="00610115" w:rsidRDefault="008B71C8" w:rsidP="008B71C8">
      <w:pPr>
        <w:spacing w:before="240"/>
        <w:jc w:val="center"/>
        <w:rPr>
          <w:rFonts w:ascii="Calibri" w:hAnsi="Calibri" w:cs="Calibri"/>
          <w:b/>
          <w:bCs/>
          <w:szCs w:val="24"/>
          <w:u w:val="single"/>
        </w:rPr>
      </w:pPr>
      <w:r w:rsidRPr="00610115">
        <w:rPr>
          <w:rFonts w:ascii="Calibri" w:hAnsi="Calibri" w:cs="Calibri"/>
          <w:b/>
          <w:bCs/>
          <w:szCs w:val="24"/>
          <w:u w:val="single"/>
        </w:rPr>
        <w:t>ARTICLE IV – THE PTG COMMITTEE</w:t>
      </w:r>
    </w:p>
    <w:p w:rsidR="008B71C8" w:rsidRPr="00610115" w:rsidRDefault="008B71C8" w:rsidP="008B71C8">
      <w:pPr>
        <w:pStyle w:val="ListParagraph"/>
        <w:widowControl w:val="0"/>
        <w:numPr>
          <w:ilvl w:val="0"/>
          <w:numId w:val="28"/>
        </w:numPr>
        <w:suppressAutoHyphens/>
        <w:spacing w:after="0" w:line="240" w:lineRule="auto"/>
        <w:jc w:val="both"/>
        <w:rPr>
          <w:rFonts w:cs="Calibri"/>
          <w:szCs w:val="24"/>
        </w:rPr>
      </w:pPr>
      <w:r w:rsidRPr="00610115">
        <w:rPr>
          <w:rFonts w:cs="Calibri"/>
          <w:szCs w:val="24"/>
        </w:rPr>
        <w:t>The PTG Committee shall consist of ten (10) voting parents and five (5) voting members of the School’s Senior Leadership Team (SLT), including the Head of School, Cross-Campus Principal, the Principals of the Primary and Secondary Schools, and the Business Director (or their designated representatives).</w:t>
      </w:r>
    </w:p>
    <w:p w:rsidR="008B71C8" w:rsidRPr="00610115" w:rsidRDefault="008B71C8" w:rsidP="008B71C8">
      <w:pPr>
        <w:pStyle w:val="ListParagraph"/>
        <w:widowControl w:val="0"/>
        <w:numPr>
          <w:ilvl w:val="0"/>
          <w:numId w:val="28"/>
        </w:numPr>
        <w:suppressAutoHyphens/>
        <w:spacing w:after="0" w:line="240" w:lineRule="auto"/>
        <w:jc w:val="both"/>
        <w:rPr>
          <w:rFonts w:cs="Calibri"/>
          <w:szCs w:val="24"/>
        </w:rPr>
      </w:pPr>
      <w:r w:rsidRPr="00610115">
        <w:rPr>
          <w:rFonts w:cs="Calibri"/>
          <w:szCs w:val="24"/>
        </w:rPr>
        <w:t>The parent members of the PTG Committee shall hold the following offices:</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Chairperson;</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Vice Chairperson;</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Secretary;</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Treasurer;</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Thai Affairs Liaison (appointed by a representative of the Thai Parent Group);</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Communications Coordinator;</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Tiger Shop Manager;</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Cross-Campus Parent Representative;</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Primary School Parent Representative; and</w:t>
      </w:r>
    </w:p>
    <w:p w:rsidR="008B71C8" w:rsidRPr="00610115" w:rsidRDefault="008B71C8" w:rsidP="008B71C8">
      <w:pPr>
        <w:pStyle w:val="ListParagraph"/>
        <w:numPr>
          <w:ilvl w:val="0"/>
          <w:numId w:val="29"/>
        </w:numPr>
        <w:spacing w:after="0" w:line="240" w:lineRule="auto"/>
        <w:jc w:val="both"/>
        <w:rPr>
          <w:rFonts w:cs="Calibri"/>
          <w:szCs w:val="24"/>
        </w:rPr>
      </w:pPr>
      <w:r w:rsidRPr="00610115">
        <w:rPr>
          <w:rFonts w:cs="Calibri"/>
          <w:szCs w:val="24"/>
        </w:rPr>
        <w:t>Secondary School Parent Representative.</w:t>
      </w:r>
    </w:p>
    <w:p w:rsidR="008B71C8" w:rsidRPr="00610115" w:rsidRDefault="008B71C8" w:rsidP="008B71C8">
      <w:pPr>
        <w:pStyle w:val="ListParagraph"/>
        <w:numPr>
          <w:ilvl w:val="0"/>
          <w:numId w:val="30"/>
        </w:numPr>
        <w:spacing w:after="0" w:line="240" w:lineRule="auto"/>
        <w:jc w:val="both"/>
      </w:pPr>
      <w:r w:rsidRPr="00610115">
        <w:t xml:space="preserve">The parent representatives shall be elected by a majority vote of members (or their proxies) present at the Annual General Meeting (AGM).  If a position is or becomes vacant after the AGM it may be filled by a majority </w:t>
      </w:r>
      <w:r w:rsidRPr="00610115">
        <w:lastRenderedPageBreak/>
        <w:t>vote of the remaining PTG Committee, even if it does not constitute a PTG Committee quorum.  If the PTG Committee Chairperson, and/or two (2) or more of the Executive Committee resigns before the subsequent AGM, a decision is required by the Head of School as to whether or not to dissolve the PTG Committee.  In the event that a PTG Committee is dissolved, the five (5) voting members of the School’s SLT shall appoint an interim PTG Committee to oversee the appointment of a new PTG Committee to be elected at an EGM consistent with Article VII.</w:t>
      </w:r>
    </w:p>
    <w:p w:rsidR="008B71C8" w:rsidRPr="00610115" w:rsidRDefault="008B71C8" w:rsidP="008B71C8">
      <w:pPr>
        <w:pStyle w:val="ListParagraph"/>
        <w:numPr>
          <w:ilvl w:val="0"/>
          <w:numId w:val="30"/>
        </w:numPr>
        <w:spacing w:after="0" w:line="240" w:lineRule="auto"/>
        <w:jc w:val="both"/>
      </w:pPr>
      <w:r w:rsidRPr="00610115">
        <w:t>The term of each PTG Committee member in one position should be two (2) years, with the maximum number of consecutive terms served by each PTG Committee member in one position being two (2).</w:t>
      </w:r>
    </w:p>
    <w:p w:rsidR="008B71C8" w:rsidRPr="00610115" w:rsidRDefault="008B71C8" w:rsidP="008B71C8">
      <w:pPr>
        <w:pStyle w:val="ListParagraph"/>
        <w:widowControl w:val="0"/>
        <w:numPr>
          <w:ilvl w:val="0"/>
          <w:numId w:val="30"/>
        </w:numPr>
        <w:suppressAutoHyphens/>
        <w:spacing w:after="0" w:line="240" w:lineRule="auto"/>
        <w:jc w:val="both"/>
        <w:rPr>
          <w:rFonts w:cs="Calibri"/>
          <w:szCs w:val="24"/>
        </w:rPr>
      </w:pPr>
      <w:r w:rsidRPr="00610115">
        <w:rPr>
          <w:rFonts w:cs="Calibri"/>
          <w:szCs w:val="24"/>
        </w:rPr>
        <w:t>There shall be a minimum of six (6) PTG Committee Meetings each school year. The attendance of at least seven (7) PTG Committee members shall constitute a quorum at a PTG Committee Meeting. A quorum of PTG Committee members must be present to vote on any resolution coming before the PTG Committee.  If a quorum is not present, a second meeting will be held after due notice of one (1) week has been given to all PTG Committee members, and at the second meeting at least five (5) PTG Committee members will constitute a quorum.</w:t>
      </w:r>
    </w:p>
    <w:p w:rsidR="008B71C8" w:rsidRPr="00610115" w:rsidRDefault="008B71C8" w:rsidP="008B71C8">
      <w:pPr>
        <w:pStyle w:val="ListParagraph"/>
        <w:widowControl w:val="0"/>
        <w:numPr>
          <w:ilvl w:val="0"/>
          <w:numId w:val="30"/>
        </w:numPr>
        <w:suppressAutoHyphens/>
        <w:spacing w:after="0" w:line="240" w:lineRule="auto"/>
        <w:jc w:val="both"/>
        <w:rPr>
          <w:rFonts w:cs="Calibri"/>
          <w:szCs w:val="24"/>
        </w:rPr>
      </w:pPr>
      <w:r w:rsidRPr="00610115">
        <w:rPr>
          <w:rFonts w:cs="Calibri"/>
          <w:szCs w:val="24"/>
        </w:rPr>
        <w:t>PTG Committee Meetings shall be open to all members to attend with prior notice, but only PTG Committee members have the right to vote.</w:t>
      </w:r>
    </w:p>
    <w:p w:rsidR="008B71C8" w:rsidRPr="00610115" w:rsidRDefault="008B71C8" w:rsidP="008B71C8">
      <w:pPr>
        <w:pStyle w:val="ListParagraph"/>
        <w:widowControl w:val="0"/>
        <w:numPr>
          <w:ilvl w:val="0"/>
          <w:numId w:val="30"/>
        </w:numPr>
        <w:suppressAutoHyphens/>
        <w:spacing w:after="0" w:line="240" w:lineRule="auto"/>
        <w:jc w:val="both"/>
        <w:rPr>
          <w:rFonts w:cs="Calibri"/>
          <w:szCs w:val="24"/>
        </w:rPr>
      </w:pPr>
      <w:r w:rsidRPr="00610115">
        <w:rPr>
          <w:rFonts w:cs="Calibri"/>
          <w:szCs w:val="24"/>
        </w:rPr>
        <w:t>The minutes of meetings of the PTG Committee shall be circulated to all members of the PTG Committee and a copy provided to the Director of the Foundation Board Office.  The minutes will be openly available to all members of the PTG.</w:t>
      </w:r>
    </w:p>
    <w:p w:rsidR="008B71C8" w:rsidRPr="00610115" w:rsidRDefault="008B71C8" w:rsidP="008B71C8">
      <w:pPr>
        <w:pStyle w:val="ListParagraph"/>
        <w:widowControl w:val="0"/>
        <w:numPr>
          <w:ilvl w:val="0"/>
          <w:numId w:val="30"/>
        </w:numPr>
        <w:suppressAutoHyphens/>
        <w:spacing w:after="0" w:line="240" w:lineRule="auto"/>
        <w:jc w:val="both"/>
        <w:rPr>
          <w:rFonts w:cs="Calibri"/>
          <w:szCs w:val="24"/>
        </w:rPr>
      </w:pPr>
      <w:r w:rsidRPr="00610115">
        <w:rPr>
          <w:rFonts w:cs="Calibri"/>
          <w:szCs w:val="24"/>
        </w:rPr>
        <w:t>PTG Sub-committees may be formed as required, and approved by the PTG Committee.  Sub-committees are to be coordinated by a member of the PTG Committee or a Sub-Committee Representative including, but not limited to the Fun Day Coordinator, International Day Coordinator and Activities Coordinator.</w:t>
      </w:r>
    </w:p>
    <w:p w:rsidR="008B71C8" w:rsidRPr="00610115" w:rsidRDefault="008B71C8" w:rsidP="008B71C8">
      <w:pPr>
        <w:pStyle w:val="ListParagraph"/>
        <w:widowControl w:val="0"/>
        <w:numPr>
          <w:ilvl w:val="0"/>
          <w:numId w:val="30"/>
        </w:numPr>
        <w:suppressAutoHyphens/>
        <w:spacing w:after="0" w:line="240" w:lineRule="auto"/>
        <w:jc w:val="both"/>
        <w:rPr>
          <w:rFonts w:cs="Calibri"/>
          <w:szCs w:val="24"/>
        </w:rPr>
      </w:pPr>
      <w:r w:rsidRPr="00610115">
        <w:rPr>
          <w:rFonts w:cs="Calibri"/>
          <w:szCs w:val="24"/>
        </w:rPr>
        <w:t>The Executive Committee shall consist of the Chairperson, Vice Chairperson, Secretary, Treasurer and Thai Affairs Liaison, unless the composition of the Executive is changed by a majority vote of the PTG Committee.</w:t>
      </w:r>
    </w:p>
    <w:p w:rsidR="008B71C8" w:rsidRPr="00610115" w:rsidRDefault="008B71C8" w:rsidP="008B71C8">
      <w:pPr>
        <w:pStyle w:val="ListParagraph"/>
        <w:widowControl w:val="0"/>
        <w:numPr>
          <w:ilvl w:val="0"/>
          <w:numId w:val="30"/>
        </w:numPr>
        <w:suppressAutoHyphens/>
        <w:spacing w:after="0" w:line="240" w:lineRule="auto"/>
        <w:jc w:val="both"/>
        <w:rPr>
          <w:rFonts w:cs="Calibri"/>
          <w:szCs w:val="24"/>
        </w:rPr>
      </w:pPr>
      <w:r w:rsidRPr="00610115">
        <w:rPr>
          <w:rFonts w:cs="Calibri"/>
          <w:szCs w:val="24"/>
        </w:rPr>
        <w:t>Before the end of its term, the PTG Committee shall commence preparations for the AGM by inviting its members to nominate for the new PTG Committee. At least seven (7) days before the AGM, a notice of the nominations received shall be sent by email to all members of the PTG. However, any member shall be eligible to stand for election at the AGM.</w:t>
      </w:r>
    </w:p>
    <w:p w:rsidR="008B71C8" w:rsidRPr="00610115" w:rsidRDefault="008B71C8" w:rsidP="008B71C8">
      <w:pPr>
        <w:spacing w:before="240"/>
        <w:jc w:val="center"/>
        <w:rPr>
          <w:rFonts w:ascii="Calibri" w:hAnsi="Calibri" w:cs="Calibri"/>
          <w:b/>
          <w:bCs/>
          <w:szCs w:val="24"/>
          <w:u w:val="single"/>
        </w:rPr>
      </w:pPr>
      <w:r w:rsidRPr="00610115">
        <w:rPr>
          <w:rFonts w:ascii="Calibri" w:hAnsi="Calibri" w:cs="Calibri"/>
          <w:b/>
          <w:bCs/>
          <w:szCs w:val="24"/>
          <w:u w:val="single"/>
        </w:rPr>
        <w:t>ARTICLE V – REPSONSIBILITIES OF THE EXECUTIVE COMMITTEE</w:t>
      </w:r>
    </w:p>
    <w:p w:rsidR="008B71C8" w:rsidRPr="00610115" w:rsidRDefault="008B71C8" w:rsidP="008B71C8">
      <w:pPr>
        <w:widowControl w:val="0"/>
        <w:numPr>
          <w:ilvl w:val="0"/>
          <w:numId w:val="22"/>
        </w:numPr>
        <w:suppressAutoHyphens/>
        <w:spacing w:after="0" w:line="240" w:lineRule="auto"/>
        <w:jc w:val="both"/>
        <w:rPr>
          <w:rFonts w:ascii="Calibri" w:hAnsi="Calibri" w:cs="Calibri"/>
          <w:szCs w:val="24"/>
        </w:rPr>
      </w:pPr>
      <w:r w:rsidRPr="00610115">
        <w:rPr>
          <w:rFonts w:ascii="Calibri" w:hAnsi="Calibri" w:cs="Calibri"/>
          <w:szCs w:val="24"/>
        </w:rPr>
        <w:t>The Executive Committee (the “Executive”) shall represent the PTG in all matters concerning the overall policies and goals of the PTG. However, the full PTG Committee must approve such policies and goals by a majority vote. The relative duties and responsibilities of the Executive and the Full PTG Committee may be determined by guidelines approved by a majority vote of the Full PTG Committee.</w:t>
      </w:r>
    </w:p>
    <w:p w:rsidR="008B71C8" w:rsidRPr="00610115" w:rsidRDefault="008B71C8" w:rsidP="008B71C8">
      <w:pPr>
        <w:widowControl w:val="0"/>
        <w:numPr>
          <w:ilvl w:val="0"/>
          <w:numId w:val="22"/>
        </w:numPr>
        <w:suppressAutoHyphens/>
        <w:spacing w:after="0" w:line="240" w:lineRule="auto"/>
        <w:jc w:val="both"/>
        <w:rPr>
          <w:rFonts w:ascii="Calibri" w:hAnsi="Calibri" w:cs="Calibri"/>
          <w:szCs w:val="24"/>
        </w:rPr>
      </w:pPr>
      <w:r w:rsidRPr="00610115">
        <w:rPr>
          <w:rFonts w:ascii="Calibri" w:hAnsi="Calibri" w:cs="Calibri"/>
          <w:szCs w:val="24"/>
        </w:rPr>
        <w:t>The Secretary shall be responsible for preparing the minutes of all meetings of the Executive and the PTG Committee as well as the AGMs and any Extraordinary General Meeting (EGM) of the PTG.</w:t>
      </w:r>
    </w:p>
    <w:p w:rsidR="008B71C8" w:rsidRPr="00610115" w:rsidRDefault="008B71C8" w:rsidP="008B71C8">
      <w:pPr>
        <w:widowControl w:val="0"/>
        <w:numPr>
          <w:ilvl w:val="0"/>
          <w:numId w:val="22"/>
        </w:numPr>
        <w:suppressAutoHyphens/>
        <w:spacing w:after="0" w:line="240" w:lineRule="auto"/>
        <w:jc w:val="both"/>
        <w:rPr>
          <w:rFonts w:ascii="Calibri" w:hAnsi="Calibri" w:cs="Calibri"/>
          <w:szCs w:val="24"/>
        </w:rPr>
      </w:pPr>
      <w:r w:rsidRPr="00610115">
        <w:rPr>
          <w:rFonts w:ascii="Calibri" w:hAnsi="Calibri" w:cs="Calibri"/>
          <w:szCs w:val="24"/>
        </w:rPr>
        <w:t>Legal Documents shall require the signatures of two (2) members of the Executive, one (1) of which shall be the Chairperson or Vice Chairperson.</w:t>
      </w:r>
    </w:p>
    <w:p w:rsidR="008B71C8" w:rsidRPr="00610115" w:rsidRDefault="008B71C8" w:rsidP="008B71C8">
      <w:pPr>
        <w:widowControl w:val="0"/>
        <w:numPr>
          <w:ilvl w:val="0"/>
          <w:numId w:val="22"/>
        </w:numPr>
        <w:suppressAutoHyphens/>
        <w:spacing w:after="0" w:line="240" w:lineRule="auto"/>
        <w:jc w:val="both"/>
        <w:rPr>
          <w:rFonts w:ascii="Calibri" w:hAnsi="Calibri" w:cs="Calibri"/>
          <w:szCs w:val="24"/>
        </w:rPr>
      </w:pPr>
      <w:r w:rsidRPr="00610115">
        <w:rPr>
          <w:rFonts w:ascii="Calibri" w:hAnsi="Calibri" w:cs="Calibri"/>
          <w:szCs w:val="24"/>
        </w:rPr>
        <w:t>Purchase requests shall require the signatures of between two (2) and four (4) members of the Executive</w:t>
      </w:r>
      <w:r>
        <w:rPr>
          <w:rFonts w:ascii="Calibri" w:hAnsi="Calibri" w:cs="Calibri"/>
          <w:szCs w:val="24"/>
        </w:rPr>
        <w:t xml:space="preserve"> for approval</w:t>
      </w:r>
      <w:r w:rsidRPr="00610115">
        <w:rPr>
          <w:rFonts w:ascii="Calibri" w:hAnsi="Calibri" w:cs="Calibri"/>
          <w:szCs w:val="24"/>
        </w:rPr>
        <w:t xml:space="preserve">.  Eligible signatories </w:t>
      </w:r>
      <w:r>
        <w:rPr>
          <w:rFonts w:ascii="Calibri" w:hAnsi="Calibri" w:cs="Calibri"/>
          <w:szCs w:val="24"/>
        </w:rPr>
        <w:t xml:space="preserve">to purchase requests </w:t>
      </w:r>
      <w:r w:rsidRPr="00610115">
        <w:rPr>
          <w:rFonts w:ascii="Calibri" w:hAnsi="Calibri" w:cs="Calibri"/>
          <w:szCs w:val="24"/>
        </w:rPr>
        <w:t>are either the Chairperson or Vice Chairperson in conjunction with the Treasurer or Assistant Treasurer.</w:t>
      </w:r>
      <w:r w:rsidRPr="00610115">
        <w:rPr>
          <w:rFonts w:ascii="Calibri" w:hAnsi="Calibri" w:cs="Segoe UI"/>
          <w:color w:val="000000"/>
          <w:sz w:val="23"/>
          <w:szCs w:val="23"/>
        </w:rPr>
        <w:t xml:space="preserve">  </w:t>
      </w:r>
      <w:r>
        <w:rPr>
          <w:rFonts w:ascii="Calibri" w:hAnsi="Calibri" w:cs="Segoe UI"/>
          <w:color w:val="000000"/>
          <w:sz w:val="23"/>
          <w:szCs w:val="23"/>
        </w:rPr>
        <w:t>Once purchase requests are approved, t</w:t>
      </w:r>
      <w:r w:rsidRPr="00610115">
        <w:rPr>
          <w:rFonts w:ascii="Calibri" w:hAnsi="Calibri" w:cs="Segoe UI"/>
          <w:color w:val="000000"/>
          <w:sz w:val="23"/>
          <w:szCs w:val="23"/>
        </w:rPr>
        <w:t>he signing of cheques is subject to the school’s required signing authority.</w:t>
      </w:r>
    </w:p>
    <w:p w:rsidR="008B71C8" w:rsidRPr="00610115" w:rsidRDefault="008B71C8" w:rsidP="008B71C8">
      <w:pPr>
        <w:widowControl w:val="0"/>
        <w:numPr>
          <w:ilvl w:val="0"/>
          <w:numId w:val="22"/>
        </w:numPr>
        <w:suppressAutoHyphens/>
        <w:spacing w:after="0" w:line="240" w:lineRule="auto"/>
        <w:jc w:val="both"/>
        <w:rPr>
          <w:rFonts w:ascii="Calibri" w:hAnsi="Calibri" w:cs="Calibri"/>
          <w:szCs w:val="24"/>
        </w:rPr>
      </w:pPr>
      <w:r w:rsidRPr="00610115">
        <w:rPr>
          <w:rFonts w:ascii="Calibri" w:hAnsi="Calibri" w:cs="Calibri"/>
          <w:szCs w:val="24"/>
        </w:rPr>
        <w:t>The Treasurer shall be responsible for coordinating the administration of the funds of the PTG with the School, and shall prepare a statement of accounts in consultation with the Financial Controller of the School, which shall be presented and approved at the AGM of the PTG.</w:t>
      </w:r>
    </w:p>
    <w:p w:rsidR="008B71C8" w:rsidRPr="00610115" w:rsidRDefault="008B71C8" w:rsidP="008B71C8">
      <w:pPr>
        <w:spacing w:before="240"/>
        <w:jc w:val="center"/>
        <w:rPr>
          <w:rFonts w:ascii="Calibri" w:hAnsi="Calibri" w:cs="Calibri"/>
          <w:b/>
          <w:bCs/>
          <w:szCs w:val="24"/>
          <w:u w:val="single"/>
        </w:rPr>
      </w:pPr>
      <w:r w:rsidRPr="00610115">
        <w:rPr>
          <w:rFonts w:ascii="Calibri" w:hAnsi="Calibri" w:cs="Calibri"/>
          <w:b/>
          <w:bCs/>
          <w:szCs w:val="24"/>
          <w:u w:val="single"/>
        </w:rPr>
        <w:t>ARTICLE VI – THE ANNUAL GENERAL MEETING</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There shall be an Annual General Meeting (AGM) of the PTG held in May each year.</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All members of the PTG shall be advised of the date and place of the meeting at least two (2) weeks in advance. Notice of the AGM shall be accompanied by the agenda for the meeting and the proxy forms.</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The annual statement of accounts shall be prepared by the Treasurer, made available to members of the PTG Committee at least seven (7) days prior to the AGM, and presented at the AGM.</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 xml:space="preserve">The financial year of the PTG shall coincide with the term of the elected PTG Committee until the end of April (so that statements can be prepared in time for the AGM), and budget items are not committed beyond the term of </w:t>
      </w:r>
      <w:r w:rsidRPr="00610115">
        <w:rPr>
          <w:rFonts w:ascii="Calibri" w:hAnsi="Calibri" w:cs="Calibri"/>
          <w:szCs w:val="24"/>
        </w:rPr>
        <w:lastRenderedPageBreak/>
        <w:t>the elected PTG Committee.</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A maximum of two (2) proxies can be carried per PTG Committee member.</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The AGM shall require a quorum of 25 members (including proxies) and all resolutions shall be decided by a two-thirds majority vote.</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Without the required quorum no resolution is valid and the PTG Committee shall call a second AGM within one (1) month.  At this meeting a quorum shall be 25 members.</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The last item on the agenda of the AGM shall be the election of the new PTG Committee, with nominations having been sought prior and sent to all members of the PTG at least seven (7) days before the AGM. The official handover to the new PTG Committee shall take effect from the time of the election.</w:t>
      </w:r>
    </w:p>
    <w:p w:rsidR="008B71C8" w:rsidRPr="00610115" w:rsidRDefault="008B71C8" w:rsidP="008B71C8">
      <w:pPr>
        <w:widowControl w:val="0"/>
        <w:numPr>
          <w:ilvl w:val="0"/>
          <w:numId w:val="23"/>
        </w:numPr>
        <w:suppressAutoHyphens/>
        <w:spacing w:after="0" w:line="240" w:lineRule="auto"/>
        <w:jc w:val="both"/>
        <w:rPr>
          <w:rFonts w:ascii="Calibri" w:hAnsi="Calibri" w:cs="Calibri"/>
          <w:szCs w:val="24"/>
        </w:rPr>
      </w:pPr>
      <w:r w:rsidRPr="00610115">
        <w:rPr>
          <w:rFonts w:ascii="Calibri" w:hAnsi="Calibri" w:cs="Calibri"/>
          <w:szCs w:val="24"/>
        </w:rPr>
        <w:t>If no PTG Committee is elected at the AGM (or if a PTG Committee dissolves for any reason during its term), the School’s Financial Controller may sign cheques to pay for items already approved by the previous PTG Committee, but for no other purpose. The Financial Controller shall release their responsibility for coordinating the administration of all such PTG funds to the new PTG Committee once it is formed.</w:t>
      </w:r>
    </w:p>
    <w:p w:rsidR="008B71C8" w:rsidRPr="00610115" w:rsidRDefault="008B71C8" w:rsidP="008B71C8">
      <w:pPr>
        <w:spacing w:before="240"/>
        <w:jc w:val="center"/>
        <w:rPr>
          <w:rFonts w:ascii="Calibri" w:hAnsi="Calibri" w:cs="Calibri"/>
          <w:b/>
          <w:bCs/>
          <w:szCs w:val="24"/>
          <w:u w:val="single"/>
        </w:rPr>
      </w:pPr>
      <w:r w:rsidRPr="00610115">
        <w:rPr>
          <w:rFonts w:ascii="Calibri" w:hAnsi="Calibri" w:cs="Calibri"/>
          <w:b/>
          <w:bCs/>
          <w:szCs w:val="24"/>
          <w:u w:val="single"/>
        </w:rPr>
        <w:t>ARTICLE VII – EXTRAORDINARY GENERAL MEETING</w:t>
      </w:r>
    </w:p>
    <w:p w:rsidR="008B71C8" w:rsidRPr="00CE3898" w:rsidRDefault="008B71C8" w:rsidP="008B71C8">
      <w:pPr>
        <w:pStyle w:val="ListParagraph"/>
        <w:widowControl w:val="0"/>
        <w:numPr>
          <w:ilvl w:val="0"/>
          <w:numId w:val="31"/>
        </w:numPr>
        <w:suppressAutoHyphens/>
        <w:spacing w:after="0" w:line="240" w:lineRule="auto"/>
        <w:jc w:val="both"/>
        <w:rPr>
          <w:rFonts w:ascii="Calibri" w:hAnsi="Calibri" w:cs="Calibri"/>
          <w:szCs w:val="24"/>
        </w:rPr>
      </w:pPr>
      <w:r w:rsidRPr="00CE3898">
        <w:rPr>
          <w:rFonts w:ascii="Calibri" w:hAnsi="Calibri" w:cs="Calibri"/>
          <w:szCs w:val="24"/>
        </w:rPr>
        <w:t>The PTG Committee shall, on the requisition of not less than 25 members, convene an Extraordinary General Meeting (EGM) of the PTG within two (2) months of the receipt of the requisition.</w:t>
      </w:r>
    </w:p>
    <w:p w:rsidR="008B71C8" w:rsidRPr="00CE3898" w:rsidRDefault="008B71C8" w:rsidP="008B71C8">
      <w:pPr>
        <w:pStyle w:val="ListParagraph"/>
        <w:widowControl w:val="0"/>
        <w:numPr>
          <w:ilvl w:val="0"/>
          <w:numId w:val="31"/>
        </w:numPr>
        <w:suppressAutoHyphens/>
        <w:spacing w:after="0" w:line="240" w:lineRule="auto"/>
        <w:jc w:val="both"/>
        <w:rPr>
          <w:rFonts w:ascii="Calibri" w:hAnsi="Calibri" w:cs="Calibri"/>
          <w:szCs w:val="24"/>
        </w:rPr>
      </w:pPr>
      <w:r w:rsidRPr="00CE3898">
        <w:rPr>
          <w:rFonts w:ascii="Calibri" w:hAnsi="Calibri" w:cs="Calibri"/>
          <w:szCs w:val="24"/>
        </w:rPr>
        <w:t>A requisition of members for an EGM shall:</w:t>
      </w:r>
    </w:p>
    <w:p w:rsidR="008B71C8" w:rsidRPr="00CE3898" w:rsidRDefault="008B71C8" w:rsidP="008B71C8">
      <w:pPr>
        <w:pStyle w:val="ListParagraph"/>
        <w:numPr>
          <w:ilvl w:val="1"/>
          <w:numId w:val="31"/>
        </w:numPr>
        <w:spacing w:after="0"/>
        <w:rPr>
          <w:rFonts w:ascii="Calibri" w:hAnsi="Calibri" w:cs="Calibri"/>
          <w:szCs w:val="24"/>
        </w:rPr>
      </w:pPr>
      <w:r w:rsidRPr="00CE3898">
        <w:rPr>
          <w:rFonts w:ascii="Calibri" w:hAnsi="Calibri" w:cs="Calibri"/>
          <w:szCs w:val="24"/>
        </w:rPr>
        <w:t>State the purpose of the meeting;</w:t>
      </w:r>
    </w:p>
    <w:p w:rsidR="008B71C8" w:rsidRPr="00CE3898" w:rsidRDefault="008B71C8" w:rsidP="008B71C8">
      <w:pPr>
        <w:pStyle w:val="ListParagraph"/>
        <w:numPr>
          <w:ilvl w:val="1"/>
          <w:numId w:val="31"/>
        </w:numPr>
        <w:spacing w:after="0"/>
        <w:rPr>
          <w:rFonts w:ascii="Calibri" w:hAnsi="Calibri" w:cs="Calibri"/>
          <w:szCs w:val="24"/>
        </w:rPr>
      </w:pPr>
      <w:r w:rsidRPr="00CE3898">
        <w:rPr>
          <w:rFonts w:ascii="Calibri" w:hAnsi="Calibri" w:cs="Calibri"/>
          <w:szCs w:val="24"/>
        </w:rPr>
        <w:t>Be signed by the members making the requisition; and</w:t>
      </w:r>
    </w:p>
    <w:p w:rsidR="008B71C8" w:rsidRPr="00CE3898" w:rsidRDefault="008B71C8" w:rsidP="008B71C8">
      <w:pPr>
        <w:pStyle w:val="ListParagraph"/>
        <w:numPr>
          <w:ilvl w:val="1"/>
          <w:numId w:val="31"/>
        </w:numPr>
        <w:spacing w:after="0"/>
        <w:rPr>
          <w:rFonts w:ascii="Calibri" w:hAnsi="Calibri" w:cs="Calibri"/>
          <w:szCs w:val="24"/>
        </w:rPr>
      </w:pPr>
      <w:r w:rsidRPr="00CE3898">
        <w:rPr>
          <w:rFonts w:ascii="Calibri" w:hAnsi="Calibri" w:cs="Calibri"/>
          <w:szCs w:val="24"/>
        </w:rPr>
        <w:t>Be lodged with the Chairperson or Secretary.</w:t>
      </w:r>
    </w:p>
    <w:p w:rsidR="008B71C8" w:rsidRPr="00CE3898" w:rsidRDefault="008B71C8" w:rsidP="008B71C8">
      <w:pPr>
        <w:pStyle w:val="ListParagraph"/>
        <w:widowControl w:val="0"/>
        <w:numPr>
          <w:ilvl w:val="0"/>
          <w:numId w:val="31"/>
        </w:numPr>
        <w:suppressAutoHyphens/>
        <w:spacing w:after="0" w:line="240" w:lineRule="auto"/>
        <w:jc w:val="both"/>
        <w:rPr>
          <w:rFonts w:ascii="Calibri" w:hAnsi="Calibri" w:cs="Calibri"/>
          <w:szCs w:val="24"/>
        </w:rPr>
      </w:pPr>
      <w:r w:rsidRPr="00CE3898">
        <w:rPr>
          <w:rFonts w:ascii="Calibri" w:hAnsi="Calibri" w:cs="Calibri"/>
          <w:szCs w:val="24"/>
        </w:rPr>
        <w:t>A quorum of an EGM shall comprise 25 members (or their proxies).</w:t>
      </w:r>
    </w:p>
    <w:p w:rsidR="008B71C8" w:rsidRPr="00610115" w:rsidRDefault="008B71C8" w:rsidP="008B71C8">
      <w:pPr>
        <w:spacing w:before="240"/>
        <w:jc w:val="center"/>
        <w:rPr>
          <w:rFonts w:ascii="Calibri" w:hAnsi="Calibri" w:cs="Calibri"/>
          <w:b/>
          <w:bCs/>
          <w:szCs w:val="24"/>
          <w:u w:val="single"/>
        </w:rPr>
      </w:pPr>
      <w:r w:rsidRPr="00610115">
        <w:rPr>
          <w:rFonts w:ascii="Calibri" w:hAnsi="Calibri" w:cs="Calibri"/>
          <w:b/>
          <w:bCs/>
          <w:szCs w:val="24"/>
          <w:u w:val="single"/>
        </w:rPr>
        <w:t>ARTICLE VIII – AMENDMENTS TO THE CONSTITUTION</w:t>
      </w:r>
    </w:p>
    <w:p w:rsidR="008B71C8" w:rsidRPr="00610115" w:rsidRDefault="008B71C8" w:rsidP="008B71C8">
      <w:pPr>
        <w:widowControl w:val="0"/>
        <w:numPr>
          <w:ilvl w:val="0"/>
          <w:numId w:val="24"/>
        </w:numPr>
        <w:suppressAutoHyphens/>
        <w:spacing w:after="0" w:line="240" w:lineRule="auto"/>
        <w:jc w:val="both"/>
        <w:rPr>
          <w:rFonts w:ascii="Calibri" w:hAnsi="Calibri" w:cs="Calibri"/>
          <w:szCs w:val="24"/>
        </w:rPr>
      </w:pPr>
      <w:r w:rsidRPr="00610115">
        <w:rPr>
          <w:rFonts w:ascii="Calibri" w:hAnsi="Calibri" w:cs="Calibri"/>
          <w:szCs w:val="24"/>
        </w:rPr>
        <w:t>Amendments to the Constitution can only be made as a result of resolutions passed at an AGM as per Article VI, or an EGM as per Article VII.</w:t>
      </w:r>
    </w:p>
    <w:p w:rsidR="008B71C8" w:rsidRPr="00610115" w:rsidRDefault="008B71C8" w:rsidP="008B71C8">
      <w:pPr>
        <w:widowControl w:val="0"/>
        <w:numPr>
          <w:ilvl w:val="0"/>
          <w:numId w:val="24"/>
        </w:numPr>
        <w:suppressAutoHyphens/>
        <w:spacing w:after="0" w:line="240" w:lineRule="auto"/>
        <w:jc w:val="both"/>
        <w:rPr>
          <w:rFonts w:ascii="Calibri" w:hAnsi="Calibri" w:cs="Calibri"/>
          <w:szCs w:val="24"/>
        </w:rPr>
      </w:pPr>
      <w:r w:rsidRPr="00610115">
        <w:rPr>
          <w:rFonts w:ascii="Calibri" w:hAnsi="Calibri" w:cs="Calibri"/>
          <w:szCs w:val="24"/>
        </w:rPr>
        <w:t>Proposals for amendments to the Constitution must be submitted to the Executive in writing at least two (2) weeks in advance of the AGM or EGM and such proposals received will be tabled for discussion and resolution at the AGM as per Article VI, or an EGM as per Article VII.</w:t>
      </w:r>
    </w:p>
    <w:p w:rsidR="008B71C8" w:rsidRPr="00610115" w:rsidRDefault="008B71C8" w:rsidP="008B71C8">
      <w:pPr>
        <w:spacing w:before="240"/>
        <w:jc w:val="center"/>
        <w:rPr>
          <w:rFonts w:ascii="Calibri" w:eastAsia="Times New Roman" w:hAnsi="Calibri" w:cs="Calibri"/>
          <w:b/>
          <w:bCs/>
          <w:color w:val="000000"/>
          <w:szCs w:val="24"/>
          <w:u w:val="single"/>
          <w:lang w:eastAsia="en-GB"/>
        </w:rPr>
      </w:pPr>
      <w:r w:rsidRPr="00610115">
        <w:rPr>
          <w:rFonts w:ascii="Calibri" w:eastAsia="Times New Roman" w:hAnsi="Calibri" w:cs="Calibri"/>
          <w:b/>
          <w:bCs/>
          <w:color w:val="000000"/>
          <w:szCs w:val="24"/>
          <w:u w:val="single"/>
          <w:lang w:eastAsia="en-GB"/>
        </w:rPr>
        <w:t>ARTICLE IX - DISSOLUTION</w:t>
      </w:r>
    </w:p>
    <w:p w:rsidR="008B71C8" w:rsidRPr="00610115" w:rsidRDefault="008B71C8" w:rsidP="008B71C8">
      <w:pPr>
        <w:pStyle w:val="ListParagraph"/>
        <w:numPr>
          <w:ilvl w:val="0"/>
          <w:numId w:val="32"/>
        </w:numPr>
        <w:spacing w:after="0" w:line="240" w:lineRule="auto"/>
        <w:jc w:val="both"/>
        <w:rPr>
          <w:rFonts w:ascii="Calibri" w:eastAsia="Times New Roman" w:hAnsi="Calibri" w:cs="Calibri"/>
          <w:color w:val="000000"/>
          <w:szCs w:val="24"/>
          <w:lang w:eastAsia="en-GB"/>
        </w:rPr>
      </w:pPr>
      <w:r w:rsidRPr="00610115">
        <w:rPr>
          <w:rFonts w:ascii="Calibri" w:eastAsia="Times New Roman" w:hAnsi="Calibri" w:cs="Calibri"/>
          <w:color w:val="000000"/>
          <w:szCs w:val="24"/>
          <w:lang w:eastAsia="en-GB"/>
        </w:rPr>
        <w:t>The PTG may be dissolved by a resolution presented at an AGM, or EGM, where this is included in the notice of the meeting. The resolution must have the agreement of two thirds of those voting (or their proxies) and must give instructions for the disposal of any assets remaining after paying outstanding debts and liabilities.  A</w:t>
      </w:r>
      <w:r w:rsidRPr="00610115">
        <w:rPr>
          <w:rFonts w:ascii="Calibri" w:hAnsi="Calibri" w:cs="Calibri"/>
          <w:szCs w:val="24"/>
        </w:rPr>
        <w:t xml:space="preserve"> quorum of an AGM, or EGM, shall comprise 25 members (or their proxies).</w:t>
      </w:r>
    </w:p>
    <w:p w:rsidR="008B71C8" w:rsidRPr="00F00E39" w:rsidRDefault="008B71C8" w:rsidP="008B71C8">
      <w:pPr>
        <w:pStyle w:val="ListParagraph"/>
        <w:widowControl w:val="0"/>
        <w:numPr>
          <w:ilvl w:val="0"/>
          <w:numId w:val="32"/>
        </w:numPr>
        <w:suppressAutoHyphens/>
        <w:spacing w:after="0" w:line="240" w:lineRule="auto"/>
        <w:jc w:val="both"/>
      </w:pPr>
      <w:r w:rsidRPr="00610115">
        <w:rPr>
          <w:rFonts w:ascii="Calibri" w:eastAsia="Times New Roman" w:hAnsi="Calibri" w:cs="Calibri"/>
          <w:color w:val="000000"/>
          <w:szCs w:val="24"/>
          <w:lang w:eastAsia="en-GB"/>
        </w:rPr>
        <w:t>The net assets will be given to the school with not less than 25% given to an agreed charity for an educational purpose.</w:t>
      </w:r>
    </w:p>
    <w:p w:rsidR="008B71C8" w:rsidRDefault="008B71C8" w:rsidP="00A457A7">
      <w:pPr>
        <w:widowControl w:val="0"/>
        <w:suppressAutoHyphens/>
        <w:spacing w:after="0" w:line="480" w:lineRule="auto"/>
        <w:rPr>
          <w:b/>
          <w:bCs/>
        </w:rPr>
      </w:pPr>
    </w:p>
    <w:sectPr w:rsidR="008B71C8" w:rsidSect="00EB619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EDB" w:rsidRDefault="00694EDB" w:rsidP="000C7C80">
      <w:pPr>
        <w:spacing w:after="0" w:line="240" w:lineRule="auto"/>
      </w:pPr>
      <w:r>
        <w:separator/>
      </w:r>
    </w:p>
  </w:endnote>
  <w:endnote w:type="continuationSeparator" w:id="0">
    <w:p w:rsidR="00694EDB" w:rsidRDefault="00694EDB" w:rsidP="000C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sz w:val="16"/>
        <w:szCs w:val="16"/>
      </w:rPr>
      <w:id w:val="811602631"/>
      <w:docPartObj>
        <w:docPartGallery w:val="Page Numbers (Bottom of Page)"/>
        <w:docPartUnique/>
      </w:docPartObj>
    </w:sdtPr>
    <w:sdtEndPr>
      <w:rPr>
        <w:rFonts w:cstheme="minorHAnsi"/>
        <w:noProof/>
      </w:rPr>
    </w:sdtEndPr>
    <w:sdtContent>
      <w:p w:rsidR="00234CBD" w:rsidRPr="000C7C80" w:rsidRDefault="00234CBD" w:rsidP="000C7C80">
        <w:pPr>
          <w:pStyle w:val="Footer"/>
          <w:jc w:val="right"/>
          <w:rPr>
            <w:rFonts w:cstheme="minorHAnsi"/>
            <w:i/>
            <w:iCs/>
            <w:noProof/>
            <w:sz w:val="16"/>
            <w:szCs w:val="16"/>
          </w:rPr>
        </w:pPr>
        <w:r w:rsidRPr="000C7C80">
          <w:rPr>
            <w:i/>
            <w:iCs/>
            <w:sz w:val="16"/>
            <w:szCs w:val="16"/>
          </w:rPr>
          <w:t xml:space="preserve">Page </w:t>
        </w:r>
        <w:r w:rsidRPr="000C7C80">
          <w:rPr>
            <w:rFonts w:cstheme="minorHAnsi"/>
            <w:i/>
            <w:iCs/>
            <w:sz w:val="16"/>
            <w:szCs w:val="16"/>
          </w:rPr>
          <w:fldChar w:fldCharType="begin"/>
        </w:r>
        <w:r w:rsidRPr="000C7C80">
          <w:rPr>
            <w:rFonts w:cstheme="minorHAnsi"/>
            <w:i/>
            <w:iCs/>
            <w:sz w:val="16"/>
            <w:szCs w:val="16"/>
          </w:rPr>
          <w:instrText xml:space="preserve"> PAGE   \* MERGEFORMAT </w:instrText>
        </w:r>
        <w:r w:rsidRPr="000C7C80">
          <w:rPr>
            <w:rFonts w:cstheme="minorHAnsi"/>
            <w:i/>
            <w:iCs/>
            <w:sz w:val="16"/>
            <w:szCs w:val="16"/>
          </w:rPr>
          <w:fldChar w:fldCharType="separate"/>
        </w:r>
        <w:r w:rsidR="00C82509">
          <w:rPr>
            <w:rFonts w:cstheme="minorHAnsi"/>
            <w:i/>
            <w:iCs/>
            <w:noProof/>
            <w:sz w:val="16"/>
            <w:szCs w:val="16"/>
          </w:rPr>
          <w:t>6</w:t>
        </w:r>
        <w:r w:rsidRPr="000C7C80">
          <w:rPr>
            <w:rFonts w:cstheme="minorHAnsi"/>
            <w:i/>
            <w:iCs/>
            <w:noProof/>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EDB" w:rsidRDefault="00694EDB" w:rsidP="000C7C80">
      <w:pPr>
        <w:spacing w:after="0" w:line="240" w:lineRule="auto"/>
      </w:pPr>
      <w:r>
        <w:separator/>
      </w:r>
    </w:p>
  </w:footnote>
  <w:footnote w:type="continuationSeparator" w:id="0">
    <w:p w:rsidR="00694EDB" w:rsidRDefault="00694EDB" w:rsidP="000C7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11F646F8"/>
    <w:lvl w:ilvl="0">
      <w:start w:val="1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00000007"/>
    <w:multiLevelType w:val="multilevel"/>
    <w:tmpl w:val="2934021E"/>
    <w:lvl w:ilvl="0">
      <w:start w:val="20"/>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00000009"/>
    <w:multiLevelType w:val="multilevel"/>
    <w:tmpl w:val="1CA68232"/>
    <w:lvl w:ilvl="0">
      <w:start w:val="3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00D21460"/>
    <w:multiLevelType w:val="hybridMultilevel"/>
    <w:tmpl w:val="D4848A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AB652F"/>
    <w:multiLevelType w:val="hybridMultilevel"/>
    <w:tmpl w:val="073CCD0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C822A7"/>
    <w:multiLevelType w:val="hybridMultilevel"/>
    <w:tmpl w:val="05062E9A"/>
    <w:lvl w:ilvl="0" w:tplc="C31475C8">
      <w:start w:val="7"/>
      <w:numFmt w:val="decimal"/>
      <w:lvlText w:val="%1."/>
      <w:lvlJc w:val="left"/>
      <w:pPr>
        <w:ind w:left="360" w:hanging="360"/>
      </w:pPr>
      <w:rPr>
        <w:rFonts w:hint="default"/>
      </w:rPr>
    </w:lvl>
    <w:lvl w:ilvl="1" w:tplc="570AB64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D412A72"/>
    <w:multiLevelType w:val="hybridMultilevel"/>
    <w:tmpl w:val="44140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EDD5BF1"/>
    <w:multiLevelType w:val="hybridMultilevel"/>
    <w:tmpl w:val="ED62781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EF079D"/>
    <w:multiLevelType w:val="hybridMultilevel"/>
    <w:tmpl w:val="2BEC7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04F5741"/>
    <w:multiLevelType w:val="hybridMultilevel"/>
    <w:tmpl w:val="30EE9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2FF6A9D"/>
    <w:multiLevelType w:val="multilevel"/>
    <w:tmpl w:val="D158C60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7B525AB"/>
    <w:multiLevelType w:val="hybridMultilevel"/>
    <w:tmpl w:val="99E2D8E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AED2B50"/>
    <w:multiLevelType w:val="hybridMultilevel"/>
    <w:tmpl w:val="C978B0F2"/>
    <w:lvl w:ilvl="0" w:tplc="7B4C792E">
      <w:start w:val="3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0102F9A"/>
    <w:multiLevelType w:val="hybridMultilevel"/>
    <w:tmpl w:val="B704B6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2D2126A"/>
    <w:multiLevelType w:val="hybridMultilevel"/>
    <w:tmpl w:val="AE7C52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D60B0C"/>
    <w:multiLevelType w:val="hybridMultilevel"/>
    <w:tmpl w:val="16BC8EBC"/>
    <w:lvl w:ilvl="0" w:tplc="C00AEAB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5252747"/>
    <w:multiLevelType w:val="hybridMultilevel"/>
    <w:tmpl w:val="1E225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7A77B69"/>
    <w:multiLevelType w:val="multilevel"/>
    <w:tmpl w:val="F574109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nsid w:val="2BB921D4"/>
    <w:multiLevelType w:val="hybridMultilevel"/>
    <w:tmpl w:val="19D8F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D611780"/>
    <w:multiLevelType w:val="hybridMultilevel"/>
    <w:tmpl w:val="EE141A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8861F3"/>
    <w:multiLevelType w:val="hybridMultilevel"/>
    <w:tmpl w:val="09A4434C"/>
    <w:lvl w:ilvl="0" w:tplc="3BE2A81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5AD2ECC"/>
    <w:multiLevelType w:val="hybridMultilevel"/>
    <w:tmpl w:val="B97EB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95B73F6"/>
    <w:multiLevelType w:val="hybridMultilevel"/>
    <w:tmpl w:val="F496A47E"/>
    <w:lvl w:ilvl="0" w:tplc="7E54BE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982EFB"/>
    <w:multiLevelType w:val="hybridMultilevel"/>
    <w:tmpl w:val="068CAB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AF5DAB"/>
    <w:multiLevelType w:val="hybridMultilevel"/>
    <w:tmpl w:val="51D6DE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193D0D"/>
    <w:multiLevelType w:val="hybridMultilevel"/>
    <w:tmpl w:val="B6D0E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88F23F5"/>
    <w:multiLevelType w:val="hybridMultilevel"/>
    <w:tmpl w:val="2FB4905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583214"/>
    <w:multiLevelType w:val="hybridMultilevel"/>
    <w:tmpl w:val="C504A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D2E74BF"/>
    <w:multiLevelType w:val="hybridMultilevel"/>
    <w:tmpl w:val="9B849038"/>
    <w:lvl w:ilvl="0" w:tplc="3C6EB2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D8A3BAA"/>
    <w:multiLevelType w:val="hybridMultilevel"/>
    <w:tmpl w:val="7428A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E995E3B"/>
    <w:multiLevelType w:val="hybridMultilevel"/>
    <w:tmpl w:val="D11A4E28"/>
    <w:lvl w:ilvl="0" w:tplc="1A8CE96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DA74A9"/>
    <w:multiLevelType w:val="hybridMultilevel"/>
    <w:tmpl w:val="A0323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A690B42"/>
    <w:multiLevelType w:val="multilevel"/>
    <w:tmpl w:val="A906F8BC"/>
    <w:lvl w:ilvl="0">
      <w:start w:val="2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733C2665"/>
    <w:multiLevelType w:val="hybridMultilevel"/>
    <w:tmpl w:val="E6201886"/>
    <w:lvl w:ilvl="0" w:tplc="DD5461B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3A67CD0"/>
    <w:multiLevelType w:val="hybridMultilevel"/>
    <w:tmpl w:val="26EC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3EF7191"/>
    <w:multiLevelType w:val="hybridMultilevel"/>
    <w:tmpl w:val="4BD4853E"/>
    <w:lvl w:ilvl="0" w:tplc="33965FC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A5C7CB6"/>
    <w:multiLevelType w:val="hybridMultilevel"/>
    <w:tmpl w:val="63CE6412"/>
    <w:lvl w:ilvl="0" w:tplc="7E54BE8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DC283F"/>
    <w:multiLevelType w:val="hybridMultilevel"/>
    <w:tmpl w:val="866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B443CF6"/>
    <w:multiLevelType w:val="hybridMultilevel"/>
    <w:tmpl w:val="E33E82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1"/>
  </w:num>
  <w:num w:numId="3">
    <w:abstractNumId w:val="16"/>
  </w:num>
  <w:num w:numId="4">
    <w:abstractNumId w:val="19"/>
  </w:num>
  <w:num w:numId="5">
    <w:abstractNumId w:val="9"/>
  </w:num>
  <w:num w:numId="6">
    <w:abstractNumId w:val="37"/>
  </w:num>
  <w:num w:numId="7">
    <w:abstractNumId w:val="27"/>
  </w:num>
  <w:num w:numId="8">
    <w:abstractNumId w:val="31"/>
  </w:num>
  <w:num w:numId="9">
    <w:abstractNumId w:val="25"/>
  </w:num>
  <w:num w:numId="10">
    <w:abstractNumId w:val="18"/>
  </w:num>
  <w:num w:numId="11">
    <w:abstractNumId w:val="29"/>
  </w:num>
  <w:num w:numId="12">
    <w:abstractNumId w:val="34"/>
  </w:num>
  <w:num w:numId="13">
    <w:abstractNumId w:val="6"/>
  </w:num>
  <w:num w:numId="14">
    <w:abstractNumId w:val="26"/>
  </w:num>
  <w:num w:numId="15">
    <w:abstractNumId w:val="3"/>
  </w:num>
  <w:num w:numId="16">
    <w:abstractNumId w:val="11"/>
  </w:num>
  <w:num w:numId="17">
    <w:abstractNumId w:val="28"/>
  </w:num>
  <w:num w:numId="18">
    <w:abstractNumId w:val="35"/>
  </w:num>
  <w:num w:numId="19">
    <w:abstractNumId w:val="30"/>
  </w:num>
  <w:num w:numId="20">
    <w:abstractNumId w:val="15"/>
  </w:num>
  <w:num w:numId="21">
    <w:abstractNumId w:val="33"/>
  </w:num>
  <w:num w:numId="22">
    <w:abstractNumId w:val="0"/>
  </w:num>
  <w:num w:numId="23">
    <w:abstractNumId w:val="1"/>
  </w:num>
  <w:num w:numId="24">
    <w:abstractNumId w:val="2"/>
  </w:num>
  <w:num w:numId="25">
    <w:abstractNumId w:val="20"/>
  </w:num>
  <w:num w:numId="26">
    <w:abstractNumId w:val="38"/>
  </w:num>
  <w:num w:numId="27">
    <w:abstractNumId w:val="10"/>
  </w:num>
  <w:num w:numId="28">
    <w:abstractNumId w:val="17"/>
  </w:num>
  <w:num w:numId="29">
    <w:abstractNumId w:val="23"/>
  </w:num>
  <w:num w:numId="30">
    <w:abstractNumId w:val="5"/>
  </w:num>
  <w:num w:numId="31">
    <w:abstractNumId w:val="32"/>
  </w:num>
  <w:num w:numId="32">
    <w:abstractNumId w:val="12"/>
  </w:num>
  <w:num w:numId="33">
    <w:abstractNumId w:val="7"/>
  </w:num>
  <w:num w:numId="34">
    <w:abstractNumId w:val="8"/>
  </w:num>
  <w:num w:numId="35">
    <w:abstractNumId w:val="4"/>
  </w:num>
  <w:num w:numId="36">
    <w:abstractNumId w:val="13"/>
  </w:num>
  <w:num w:numId="37">
    <w:abstractNumId w:val="36"/>
  </w:num>
  <w:num w:numId="38">
    <w:abstractNumId w:val="22"/>
  </w:num>
  <w:num w:numId="39">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196"/>
    <w:rsid w:val="000018EE"/>
    <w:rsid w:val="0000741E"/>
    <w:rsid w:val="00011088"/>
    <w:rsid w:val="00027568"/>
    <w:rsid w:val="00050F0E"/>
    <w:rsid w:val="000604BB"/>
    <w:rsid w:val="00066862"/>
    <w:rsid w:val="00075C85"/>
    <w:rsid w:val="0007638C"/>
    <w:rsid w:val="00082C60"/>
    <w:rsid w:val="000B4CDC"/>
    <w:rsid w:val="000C1C07"/>
    <w:rsid w:val="000C752C"/>
    <w:rsid w:val="000C7C80"/>
    <w:rsid w:val="000E214D"/>
    <w:rsid w:val="000F4C3E"/>
    <w:rsid w:val="000F78B4"/>
    <w:rsid w:val="00100BE3"/>
    <w:rsid w:val="001030AA"/>
    <w:rsid w:val="00110B95"/>
    <w:rsid w:val="001132F7"/>
    <w:rsid w:val="00121FB5"/>
    <w:rsid w:val="00123EC8"/>
    <w:rsid w:val="001263BD"/>
    <w:rsid w:val="00131F1B"/>
    <w:rsid w:val="001349A9"/>
    <w:rsid w:val="001415F3"/>
    <w:rsid w:val="00147D13"/>
    <w:rsid w:val="001521A8"/>
    <w:rsid w:val="00161890"/>
    <w:rsid w:val="00161F1C"/>
    <w:rsid w:val="001658A9"/>
    <w:rsid w:val="001672B8"/>
    <w:rsid w:val="00186337"/>
    <w:rsid w:val="00197B92"/>
    <w:rsid w:val="001E2A11"/>
    <w:rsid w:val="0021529B"/>
    <w:rsid w:val="00216F08"/>
    <w:rsid w:val="00224222"/>
    <w:rsid w:val="00234CBD"/>
    <w:rsid w:val="00244E58"/>
    <w:rsid w:val="00245A88"/>
    <w:rsid w:val="00250447"/>
    <w:rsid w:val="002528AD"/>
    <w:rsid w:val="00261888"/>
    <w:rsid w:val="002631A6"/>
    <w:rsid w:val="00264321"/>
    <w:rsid w:val="00264D71"/>
    <w:rsid w:val="00264EC9"/>
    <w:rsid w:val="0027694C"/>
    <w:rsid w:val="00277AD3"/>
    <w:rsid w:val="0028422D"/>
    <w:rsid w:val="002B0F25"/>
    <w:rsid w:val="002B2279"/>
    <w:rsid w:val="002B701B"/>
    <w:rsid w:val="002C606C"/>
    <w:rsid w:val="002D004C"/>
    <w:rsid w:val="002D2AAE"/>
    <w:rsid w:val="002D3661"/>
    <w:rsid w:val="002D4719"/>
    <w:rsid w:val="00311317"/>
    <w:rsid w:val="00315EC2"/>
    <w:rsid w:val="003257E8"/>
    <w:rsid w:val="0033094A"/>
    <w:rsid w:val="0035055D"/>
    <w:rsid w:val="00361691"/>
    <w:rsid w:val="00365536"/>
    <w:rsid w:val="00370101"/>
    <w:rsid w:val="003A3BB5"/>
    <w:rsid w:val="003A4841"/>
    <w:rsid w:val="003A59C4"/>
    <w:rsid w:val="003A72CA"/>
    <w:rsid w:val="003C01A9"/>
    <w:rsid w:val="003C5DF9"/>
    <w:rsid w:val="003C795E"/>
    <w:rsid w:val="003D36F1"/>
    <w:rsid w:val="003D6322"/>
    <w:rsid w:val="003E2080"/>
    <w:rsid w:val="003F0430"/>
    <w:rsid w:val="003F572C"/>
    <w:rsid w:val="004033EC"/>
    <w:rsid w:val="0042086A"/>
    <w:rsid w:val="00420B57"/>
    <w:rsid w:val="00441D2B"/>
    <w:rsid w:val="0045081F"/>
    <w:rsid w:val="004560C4"/>
    <w:rsid w:val="00457677"/>
    <w:rsid w:val="00464FAA"/>
    <w:rsid w:val="004669E8"/>
    <w:rsid w:val="004933B2"/>
    <w:rsid w:val="004A1627"/>
    <w:rsid w:val="004C0861"/>
    <w:rsid w:val="004D4267"/>
    <w:rsid w:val="004D79D7"/>
    <w:rsid w:val="004F27B8"/>
    <w:rsid w:val="0050371C"/>
    <w:rsid w:val="00510C34"/>
    <w:rsid w:val="00510C9C"/>
    <w:rsid w:val="005148AE"/>
    <w:rsid w:val="00523442"/>
    <w:rsid w:val="0053609F"/>
    <w:rsid w:val="00564927"/>
    <w:rsid w:val="0059132C"/>
    <w:rsid w:val="005946FA"/>
    <w:rsid w:val="005A0819"/>
    <w:rsid w:val="005C6690"/>
    <w:rsid w:val="005E2827"/>
    <w:rsid w:val="005E3509"/>
    <w:rsid w:val="00626027"/>
    <w:rsid w:val="00636F3E"/>
    <w:rsid w:val="0064245F"/>
    <w:rsid w:val="00642515"/>
    <w:rsid w:val="006466CF"/>
    <w:rsid w:val="00662671"/>
    <w:rsid w:val="006642AB"/>
    <w:rsid w:val="00666CAB"/>
    <w:rsid w:val="00684E00"/>
    <w:rsid w:val="006921C1"/>
    <w:rsid w:val="0069349D"/>
    <w:rsid w:val="00694EDB"/>
    <w:rsid w:val="006A176F"/>
    <w:rsid w:val="006B7F59"/>
    <w:rsid w:val="006C04F4"/>
    <w:rsid w:val="006C5119"/>
    <w:rsid w:val="006E5823"/>
    <w:rsid w:val="0071427E"/>
    <w:rsid w:val="0072251F"/>
    <w:rsid w:val="007342FF"/>
    <w:rsid w:val="00737244"/>
    <w:rsid w:val="00743048"/>
    <w:rsid w:val="00745693"/>
    <w:rsid w:val="007547B4"/>
    <w:rsid w:val="0075527A"/>
    <w:rsid w:val="0076754E"/>
    <w:rsid w:val="007867F8"/>
    <w:rsid w:val="00792D7F"/>
    <w:rsid w:val="007A6DA9"/>
    <w:rsid w:val="007C2443"/>
    <w:rsid w:val="007C7234"/>
    <w:rsid w:val="007C7D92"/>
    <w:rsid w:val="007D0169"/>
    <w:rsid w:val="007E0A5D"/>
    <w:rsid w:val="007E6775"/>
    <w:rsid w:val="007F55F8"/>
    <w:rsid w:val="00804F20"/>
    <w:rsid w:val="008240BF"/>
    <w:rsid w:val="00825A1D"/>
    <w:rsid w:val="00833E16"/>
    <w:rsid w:val="00845800"/>
    <w:rsid w:val="00846026"/>
    <w:rsid w:val="0084632A"/>
    <w:rsid w:val="00851F46"/>
    <w:rsid w:val="00854BB5"/>
    <w:rsid w:val="008617BA"/>
    <w:rsid w:val="00872FF6"/>
    <w:rsid w:val="008802AB"/>
    <w:rsid w:val="00883A62"/>
    <w:rsid w:val="008A4683"/>
    <w:rsid w:val="008A4B23"/>
    <w:rsid w:val="008B71C8"/>
    <w:rsid w:val="008D1829"/>
    <w:rsid w:val="008F07A5"/>
    <w:rsid w:val="008F5CFC"/>
    <w:rsid w:val="00923CC5"/>
    <w:rsid w:val="0092426D"/>
    <w:rsid w:val="009328BC"/>
    <w:rsid w:val="0093683E"/>
    <w:rsid w:val="009409A8"/>
    <w:rsid w:val="00950033"/>
    <w:rsid w:val="00975A45"/>
    <w:rsid w:val="00981454"/>
    <w:rsid w:val="009847A2"/>
    <w:rsid w:val="00996F81"/>
    <w:rsid w:val="00997D92"/>
    <w:rsid w:val="009A6BE8"/>
    <w:rsid w:val="009B49BD"/>
    <w:rsid w:val="009D364F"/>
    <w:rsid w:val="009E487C"/>
    <w:rsid w:val="009F2D05"/>
    <w:rsid w:val="009F3A8B"/>
    <w:rsid w:val="00A0295A"/>
    <w:rsid w:val="00A1799B"/>
    <w:rsid w:val="00A22F38"/>
    <w:rsid w:val="00A25B3A"/>
    <w:rsid w:val="00A421B2"/>
    <w:rsid w:val="00A447C7"/>
    <w:rsid w:val="00A457A7"/>
    <w:rsid w:val="00A61D63"/>
    <w:rsid w:val="00A63BDA"/>
    <w:rsid w:val="00A71344"/>
    <w:rsid w:val="00A72739"/>
    <w:rsid w:val="00A80E16"/>
    <w:rsid w:val="00A835A2"/>
    <w:rsid w:val="00AA1678"/>
    <w:rsid w:val="00AA5777"/>
    <w:rsid w:val="00AE48A3"/>
    <w:rsid w:val="00AF4050"/>
    <w:rsid w:val="00B00404"/>
    <w:rsid w:val="00B015D3"/>
    <w:rsid w:val="00B172F4"/>
    <w:rsid w:val="00B22E4C"/>
    <w:rsid w:val="00B45D1F"/>
    <w:rsid w:val="00B53107"/>
    <w:rsid w:val="00B536D1"/>
    <w:rsid w:val="00B574E9"/>
    <w:rsid w:val="00B57900"/>
    <w:rsid w:val="00B62383"/>
    <w:rsid w:val="00B763E3"/>
    <w:rsid w:val="00B82587"/>
    <w:rsid w:val="00B87EBF"/>
    <w:rsid w:val="00BA1DB0"/>
    <w:rsid w:val="00BA23FC"/>
    <w:rsid w:val="00BA5A63"/>
    <w:rsid w:val="00BB3C3C"/>
    <w:rsid w:val="00BC3103"/>
    <w:rsid w:val="00BC3B56"/>
    <w:rsid w:val="00BC5ACB"/>
    <w:rsid w:val="00BD5E1D"/>
    <w:rsid w:val="00BE08A9"/>
    <w:rsid w:val="00BE574B"/>
    <w:rsid w:val="00BE7737"/>
    <w:rsid w:val="00BF1FE0"/>
    <w:rsid w:val="00C003FB"/>
    <w:rsid w:val="00C03FCE"/>
    <w:rsid w:val="00C04A67"/>
    <w:rsid w:val="00C17A87"/>
    <w:rsid w:val="00C435C3"/>
    <w:rsid w:val="00C6758B"/>
    <w:rsid w:val="00C777B8"/>
    <w:rsid w:val="00C777BC"/>
    <w:rsid w:val="00C80A50"/>
    <w:rsid w:val="00C82509"/>
    <w:rsid w:val="00CB0F02"/>
    <w:rsid w:val="00CB617A"/>
    <w:rsid w:val="00CB71C0"/>
    <w:rsid w:val="00CC0ED9"/>
    <w:rsid w:val="00CD6B6F"/>
    <w:rsid w:val="00CD7BE1"/>
    <w:rsid w:val="00CE10AA"/>
    <w:rsid w:val="00CE1664"/>
    <w:rsid w:val="00CE726F"/>
    <w:rsid w:val="00CF15A6"/>
    <w:rsid w:val="00CF4220"/>
    <w:rsid w:val="00D06B87"/>
    <w:rsid w:val="00D16F2B"/>
    <w:rsid w:val="00D22E7F"/>
    <w:rsid w:val="00D26D64"/>
    <w:rsid w:val="00D27985"/>
    <w:rsid w:val="00D34375"/>
    <w:rsid w:val="00D36B92"/>
    <w:rsid w:val="00D4690C"/>
    <w:rsid w:val="00D51A92"/>
    <w:rsid w:val="00D70DE7"/>
    <w:rsid w:val="00D72B43"/>
    <w:rsid w:val="00D74D09"/>
    <w:rsid w:val="00D877AD"/>
    <w:rsid w:val="00D90BBA"/>
    <w:rsid w:val="00D97647"/>
    <w:rsid w:val="00D97CE7"/>
    <w:rsid w:val="00DA5AF5"/>
    <w:rsid w:val="00DB796D"/>
    <w:rsid w:val="00DC56D5"/>
    <w:rsid w:val="00DF0E04"/>
    <w:rsid w:val="00DF3762"/>
    <w:rsid w:val="00E0209D"/>
    <w:rsid w:val="00E05AC4"/>
    <w:rsid w:val="00E170D1"/>
    <w:rsid w:val="00E23146"/>
    <w:rsid w:val="00E23BFC"/>
    <w:rsid w:val="00E34177"/>
    <w:rsid w:val="00E447DF"/>
    <w:rsid w:val="00E6485E"/>
    <w:rsid w:val="00E74A20"/>
    <w:rsid w:val="00E8152B"/>
    <w:rsid w:val="00E9335E"/>
    <w:rsid w:val="00E95037"/>
    <w:rsid w:val="00EB1431"/>
    <w:rsid w:val="00EB6196"/>
    <w:rsid w:val="00EB788E"/>
    <w:rsid w:val="00EC4E18"/>
    <w:rsid w:val="00ED2302"/>
    <w:rsid w:val="00EF2CA3"/>
    <w:rsid w:val="00EF3FFE"/>
    <w:rsid w:val="00EF4E7D"/>
    <w:rsid w:val="00F67FA7"/>
    <w:rsid w:val="00F75559"/>
    <w:rsid w:val="00F9152B"/>
    <w:rsid w:val="00F91638"/>
    <w:rsid w:val="00F92116"/>
    <w:rsid w:val="00FB4352"/>
    <w:rsid w:val="00FC7152"/>
    <w:rsid w:val="00FE4232"/>
    <w:rsid w:val="00FF2BEC"/>
    <w:rsid w:val="00FF622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196"/>
    <w:pPr>
      <w:ind w:left="720"/>
      <w:contextualSpacing/>
    </w:pPr>
  </w:style>
  <w:style w:type="paragraph" w:styleId="NormalWeb">
    <w:name w:val="Normal (Web)"/>
    <w:basedOn w:val="Normal"/>
    <w:uiPriority w:val="99"/>
    <w:unhideWhenUsed/>
    <w:rsid w:val="00825A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C7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80"/>
  </w:style>
  <w:style w:type="paragraph" w:styleId="Footer">
    <w:name w:val="footer"/>
    <w:basedOn w:val="Normal"/>
    <w:link w:val="FooterChar"/>
    <w:uiPriority w:val="99"/>
    <w:unhideWhenUsed/>
    <w:rsid w:val="000C7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80"/>
  </w:style>
  <w:style w:type="paragraph" w:customStyle="1" w:styleId="ecxmsonormal">
    <w:name w:val="ecxmsonormal"/>
    <w:basedOn w:val="Normal"/>
    <w:rsid w:val="00BA5A63"/>
    <w:pPr>
      <w:spacing w:after="324" w:line="240" w:lineRule="auto"/>
    </w:pPr>
    <w:rPr>
      <w:rFonts w:ascii="Times New Roman" w:eastAsia="Times New Roman" w:hAnsi="Times New Roman" w:cs="Times New Roman"/>
      <w:sz w:val="24"/>
      <w:szCs w:val="24"/>
      <w:lang w:eastAsia="en-GB"/>
    </w:rPr>
  </w:style>
  <w:style w:type="paragraph" w:customStyle="1" w:styleId="ecxmsolistparagraph">
    <w:name w:val="ecxmsolistparagraph"/>
    <w:basedOn w:val="Normal"/>
    <w:rsid w:val="00BA5A63"/>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42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22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196"/>
    <w:pPr>
      <w:ind w:left="720"/>
      <w:contextualSpacing/>
    </w:pPr>
  </w:style>
  <w:style w:type="paragraph" w:styleId="NormalWeb">
    <w:name w:val="Normal (Web)"/>
    <w:basedOn w:val="Normal"/>
    <w:uiPriority w:val="99"/>
    <w:unhideWhenUsed/>
    <w:rsid w:val="00825A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C7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80"/>
  </w:style>
  <w:style w:type="paragraph" w:styleId="Footer">
    <w:name w:val="footer"/>
    <w:basedOn w:val="Normal"/>
    <w:link w:val="FooterChar"/>
    <w:uiPriority w:val="99"/>
    <w:unhideWhenUsed/>
    <w:rsid w:val="000C7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80"/>
  </w:style>
  <w:style w:type="paragraph" w:customStyle="1" w:styleId="ecxmsonormal">
    <w:name w:val="ecxmsonormal"/>
    <w:basedOn w:val="Normal"/>
    <w:rsid w:val="00BA5A63"/>
    <w:pPr>
      <w:spacing w:after="324" w:line="240" w:lineRule="auto"/>
    </w:pPr>
    <w:rPr>
      <w:rFonts w:ascii="Times New Roman" w:eastAsia="Times New Roman" w:hAnsi="Times New Roman" w:cs="Times New Roman"/>
      <w:sz w:val="24"/>
      <w:szCs w:val="24"/>
      <w:lang w:eastAsia="en-GB"/>
    </w:rPr>
  </w:style>
  <w:style w:type="paragraph" w:customStyle="1" w:styleId="ecxmsolistparagraph">
    <w:name w:val="ecxmsolistparagraph"/>
    <w:basedOn w:val="Normal"/>
    <w:rsid w:val="00BA5A63"/>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42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22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08738">
      <w:bodyDiv w:val="1"/>
      <w:marLeft w:val="0"/>
      <w:marRight w:val="0"/>
      <w:marTop w:val="0"/>
      <w:marBottom w:val="0"/>
      <w:divBdr>
        <w:top w:val="none" w:sz="0" w:space="0" w:color="auto"/>
        <w:left w:val="none" w:sz="0" w:space="0" w:color="auto"/>
        <w:bottom w:val="none" w:sz="0" w:space="0" w:color="auto"/>
        <w:right w:val="none" w:sz="0" w:space="0" w:color="auto"/>
      </w:divBdr>
      <w:divsChild>
        <w:div w:id="933979807">
          <w:marLeft w:val="0"/>
          <w:marRight w:val="0"/>
          <w:marTop w:val="0"/>
          <w:marBottom w:val="0"/>
          <w:divBdr>
            <w:top w:val="none" w:sz="0" w:space="0" w:color="auto"/>
            <w:left w:val="none" w:sz="0" w:space="0" w:color="auto"/>
            <w:bottom w:val="none" w:sz="0" w:space="0" w:color="auto"/>
            <w:right w:val="none" w:sz="0" w:space="0" w:color="auto"/>
          </w:divBdr>
          <w:divsChild>
            <w:div w:id="814642159">
              <w:marLeft w:val="0"/>
              <w:marRight w:val="0"/>
              <w:marTop w:val="0"/>
              <w:marBottom w:val="0"/>
              <w:divBdr>
                <w:top w:val="none" w:sz="0" w:space="0" w:color="auto"/>
                <w:left w:val="none" w:sz="0" w:space="0" w:color="auto"/>
                <w:bottom w:val="none" w:sz="0" w:space="0" w:color="auto"/>
                <w:right w:val="none" w:sz="0" w:space="0" w:color="auto"/>
              </w:divBdr>
              <w:divsChild>
                <w:div w:id="707755368">
                  <w:marLeft w:val="0"/>
                  <w:marRight w:val="0"/>
                  <w:marTop w:val="0"/>
                  <w:marBottom w:val="0"/>
                  <w:divBdr>
                    <w:top w:val="none" w:sz="0" w:space="0" w:color="auto"/>
                    <w:left w:val="none" w:sz="0" w:space="0" w:color="auto"/>
                    <w:bottom w:val="none" w:sz="0" w:space="0" w:color="auto"/>
                    <w:right w:val="none" w:sz="0" w:space="0" w:color="auto"/>
                  </w:divBdr>
                  <w:divsChild>
                    <w:div w:id="618485874">
                      <w:marLeft w:val="0"/>
                      <w:marRight w:val="0"/>
                      <w:marTop w:val="0"/>
                      <w:marBottom w:val="0"/>
                      <w:divBdr>
                        <w:top w:val="none" w:sz="0" w:space="0" w:color="auto"/>
                        <w:left w:val="none" w:sz="0" w:space="0" w:color="auto"/>
                        <w:bottom w:val="none" w:sz="0" w:space="0" w:color="auto"/>
                        <w:right w:val="none" w:sz="0" w:space="0" w:color="auto"/>
                      </w:divBdr>
                      <w:divsChild>
                        <w:div w:id="59912219">
                          <w:marLeft w:val="0"/>
                          <w:marRight w:val="0"/>
                          <w:marTop w:val="0"/>
                          <w:marBottom w:val="0"/>
                          <w:divBdr>
                            <w:top w:val="none" w:sz="0" w:space="0" w:color="auto"/>
                            <w:left w:val="none" w:sz="0" w:space="0" w:color="auto"/>
                            <w:bottom w:val="none" w:sz="0" w:space="0" w:color="auto"/>
                            <w:right w:val="none" w:sz="0" w:space="0" w:color="auto"/>
                          </w:divBdr>
                          <w:divsChild>
                            <w:div w:id="1248223742">
                              <w:marLeft w:val="0"/>
                              <w:marRight w:val="0"/>
                              <w:marTop w:val="0"/>
                              <w:marBottom w:val="0"/>
                              <w:divBdr>
                                <w:top w:val="none" w:sz="0" w:space="0" w:color="auto"/>
                                <w:left w:val="none" w:sz="0" w:space="0" w:color="auto"/>
                                <w:bottom w:val="none" w:sz="0" w:space="0" w:color="auto"/>
                                <w:right w:val="none" w:sz="0" w:space="0" w:color="auto"/>
                              </w:divBdr>
                              <w:divsChild>
                                <w:div w:id="651299385">
                                  <w:marLeft w:val="0"/>
                                  <w:marRight w:val="0"/>
                                  <w:marTop w:val="0"/>
                                  <w:marBottom w:val="0"/>
                                  <w:divBdr>
                                    <w:top w:val="none" w:sz="0" w:space="0" w:color="auto"/>
                                    <w:left w:val="none" w:sz="0" w:space="0" w:color="auto"/>
                                    <w:bottom w:val="none" w:sz="0" w:space="0" w:color="auto"/>
                                    <w:right w:val="none" w:sz="0" w:space="0" w:color="auto"/>
                                  </w:divBdr>
                                  <w:divsChild>
                                    <w:div w:id="1027364501">
                                      <w:marLeft w:val="0"/>
                                      <w:marRight w:val="0"/>
                                      <w:marTop w:val="0"/>
                                      <w:marBottom w:val="0"/>
                                      <w:divBdr>
                                        <w:top w:val="none" w:sz="0" w:space="0" w:color="auto"/>
                                        <w:left w:val="none" w:sz="0" w:space="0" w:color="auto"/>
                                        <w:bottom w:val="none" w:sz="0" w:space="0" w:color="auto"/>
                                        <w:right w:val="none" w:sz="0" w:space="0" w:color="auto"/>
                                      </w:divBdr>
                                      <w:divsChild>
                                        <w:div w:id="1360424532">
                                          <w:marLeft w:val="0"/>
                                          <w:marRight w:val="0"/>
                                          <w:marTop w:val="0"/>
                                          <w:marBottom w:val="0"/>
                                          <w:divBdr>
                                            <w:top w:val="none" w:sz="0" w:space="0" w:color="auto"/>
                                            <w:left w:val="none" w:sz="0" w:space="0" w:color="auto"/>
                                            <w:bottom w:val="none" w:sz="0" w:space="0" w:color="auto"/>
                                            <w:right w:val="none" w:sz="0" w:space="0" w:color="auto"/>
                                          </w:divBdr>
                                          <w:divsChild>
                                            <w:div w:id="1092169867">
                                              <w:marLeft w:val="0"/>
                                              <w:marRight w:val="0"/>
                                              <w:marTop w:val="0"/>
                                              <w:marBottom w:val="0"/>
                                              <w:divBdr>
                                                <w:top w:val="none" w:sz="0" w:space="0" w:color="auto"/>
                                                <w:left w:val="none" w:sz="0" w:space="0" w:color="auto"/>
                                                <w:bottom w:val="none" w:sz="0" w:space="0" w:color="auto"/>
                                                <w:right w:val="none" w:sz="0" w:space="0" w:color="auto"/>
                                              </w:divBdr>
                                              <w:divsChild>
                                                <w:div w:id="1091125631">
                                                  <w:marLeft w:val="0"/>
                                                  <w:marRight w:val="0"/>
                                                  <w:marTop w:val="0"/>
                                                  <w:marBottom w:val="0"/>
                                                  <w:divBdr>
                                                    <w:top w:val="none" w:sz="0" w:space="0" w:color="auto"/>
                                                    <w:left w:val="none" w:sz="0" w:space="0" w:color="auto"/>
                                                    <w:bottom w:val="none" w:sz="0" w:space="0" w:color="auto"/>
                                                    <w:right w:val="none" w:sz="0" w:space="0" w:color="auto"/>
                                                  </w:divBdr>
                                                  <w:divsChild>
                                                    <w:div w:id="957225537">
                                                      <w:marLeft w:val="0"/>
                                                      <w:marRight w:val="300"/>
                                                      <w:marTop w:val="0"/>
                                                      <w:marBottom w:val="0"/>
                                                      <w:divBdr>
                                                        <w:top w:val="none" w:sz="0" w:space="0" w:color="auto"/>
                                                        <w:left w:val="none" w:sz="0" w:space="0" w:color="auto"/>
                                                        <w:bottom w:val="none" w:sz="0" w:space="0" w:color="auto"/>
                                                        <w:right w:val="none" w:sz="0" w:space="0" w:color="auto"/>
                                                      </w:divBdr>
                                                      <w:divsChild>
                                                        <w:div w:id="1010179105">
                                                          <w:marLeft w:val="0"/>
                                                          <w:marRight w:val="0"/>
                                                          <w:marTop w:val="0"/>
                                                          <w:marBottom w:val="0"/>
                                                          <w:divBdr>
                                                            <w:top w:val="none" w:sz="0" w:space="0" w:color="auto"/>
                                                            <w:left w:val="none" w:sz="0" w:space="0" w:color="auto"/>
                                                            <w:bottom w:val="none" w:sz="0" w:space="0" w:color="auto"/>
                                                            <w:right w:val="none" w:sz="0" w:space="0" w:color="auto"/>
                                                          </w:divBdr>
                                                          <w:divsChild>
                                                            <w:div w:id="744179575">
                                                              <w:marLeft w:val="0"/>
                                                              <w:marRight w:val="0"/>
                                                              <w:marTop w:val="0"/>
                                                              <w:marBottom w:val="0"/>
                                                              <w:divBdr>
                                                                <w:top w:val="none" w:sz="0" w:space="0" w:color="auto"/>
                                                                <w:left w:val="none" w:sz="0" w:space="0" w:color="auto"/>
                                                                <w:bottom w:val="none" w:sz="0" w:space="0" w:color="auto"/>
                                                                <w:right w:val="none" w:sz="0" w:space="0" w:color="auto"/>
                                                              </w:divBdr>
                                                              <w:divsChild>
                                                                <w:div w:id="1641375679">
                                                                  <w:marLeft w:val="0"/>
                                                                  <w:marRight w:val="0"/>
                                                                  <w:marTop w:val="0"/>
                                                                  <w:marBottom w:val="0"/>
                                                                  <w:divBdr>
                                                                    <w:top w:val="none" w:sz="0" w:space="0" w:color="auto"/>
                                                                    <w:left w:val="none" w:sz="0" w:space="0" w:color="auto"/>
                                                                    <w:bottom w:val="none" w:sz="0" w:space="0" w:color="auto"/>
                                                                    <w:right w:val="none" w:sz="0" w:space="0" w:color="auto"/>
                                                                  </w:divBdr>
                                                                  <w:divsChild>
                                                                    <w:div w:id="127479417">
                                                                      <w:marLeft w:val="0"/>
                                                                      <w:marRight w:val="0"/>
                                                                      <w:marTop w:val="0"/>
                                                                      <w:marBottom w:val="360"/>
                                                                      <w:divBdr>
                                                                        <w:top w:val="single" w:sz="6" w:space="0" w:color="CCCCCC"/>
                                                                        <w:left w:val="none" w:sz="0" w:space="0" w:color="auto"/>
                                                                        <w:bottom w:val="none" w:sz="0" w:space="0" w:color="auto"/>
                                                                        <w:right w:val="none" w:sz="0" w:space="0" w:color="auto"/>
                                                                      </w:divBdr>
                                                                      <w:divsChild>
                                                                        <w:div w:id="846094016">
                                                                          <w:marLeft w:val="0"/>
                                                                          <w:marRight w:val="0"/>
                                                                          <w:marTop w:val="0"/>
                                                                          <w:marBottom w:val="0"/>
                                                                          <w:divBdr>
                                                                            <w:top w:val="none" w:sz="0" w:space="0" w:color="auto"/>
                                                                            <w:left w:val="none" w:sz="0" w:space="0" w:color="auto"/>
                                                                            <w:bottom w:val="none" w:sz="0" w:space="0" w:color="auto"/>
                                                                            <w:right w:val="none" w:sz="0" w:space="0" w:color="auto"/>
                                                                          </w:divBdr>
                                                                          <w:divsChild>
                                                                            <w:div w:id="85922999">
                                                                              <w:marLeft w:val="0"/>
                                                                              <w:marRight w:val="0"/>
                                                                              <w:marTop w:val="0"/>
                                                                              <w:marBottom w:val="0"/>
                                                                              <w:divBdr>
                                                                                <w:top w:val="none" w:sz="0" w:space="0" w:color="auto"/>
                                                                                <w:left w:val="none" w:sz="0" w:space="0" w:color="auto"/>
                                                                                <w:bottom w:val="none" w:sz="0" w:space="0" w:color="auto"/>
                                                                                <w:right w:val="none" w:sz="0" w:space="0" w:color="auto"/>
                                                                              </w:divBdr>
                                                                              <w:divsChild>
                                                                                <w:div w:id="647829289">
                                                                                  <w:marLeft w:val="0"/>
                                                                                  <w:marRight w:val="0"/>
                                                                                  <w:marTop w:val="0"/>
                                                                                  <w:marBottom w:val="0"/>
                                                                                  <w:divBdr>
                                                                                    <w:top w:val="none" w:sz="0" w:space="0" w:color="auto"/>
                                                                                    <w:left w:val="none" w:sz="0" w:space="0" w:color="auto"/>
                                                                                    <w:bottom w:val="none" w:sz="0" w:space="0" w:color="auto"/>
                                                                                    <w:right w:val="none" w:sz="0" w:space="0" w:color="auto"/>
                                                                                  </w:divBdr>
                                                                                  <w:divsChild>
                                                                                    <w:div w:id="1766342238">
                                                                                      <w:marLeft w:val="0"/>
                                                                                      <w:marRight w:val="0"/>
                                                                                      <w:marTop w:val="0"/>
                                                                                      <w:marBottom w:val="0"/>
                                                                                      <w:divBdr>
                                                                                        <w:top w:val="none" w:sz="0" w:space="0" w:color="auto"/>
                                                                                        <w:left w:val="none" w:sz="0" w:space="0" w:color="auto"/>
                                                                                        <w:bottom w:val="none" w:sz="0" w:space="0" w:color="auto"/>
                                                                                        <w:right w:val="none" w:sz="0" w:space="0" w:color="auto"/>
                                                                                      </w:divBdr>
                                                                                      <w:divsChild>
                                                                                        <w:div w:id="1823690183">
                                                                                          <w:marLeft w:val="0"/>
                                                                                          <w:marRight w:val="0"/>
                                                                                          <w:marTop w:val="0"/>
                                                                                          <w:marBottom w:val="0"/>
                                                                                          <w:divBdr>
                                                                                            <w:top w:val="none" w:sz="0" w:space="0" w:color="auto"/>
                                                                                            <w:left w:val="none" w:sz="0" w:space="0" w:color="auto"/>
                                                                                            <w:bottom w:val="none" w:sz="0" w:space="0" w:color="auto"/>
                                                                                            <w:right w:val="none" w:sz="0" w:space="0" w:color="auto"/>
                                                                                          </w:divBdr>
                                                                                          <w:divsChild>
                                                                                            <w:div w:id="7375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8198">
      <w:bodyDiv w:val="1"/>
      <w:marLeft w:val="0"/>
      <w:marRight w:val="0"/>
      <w:marTop w:val="0"/>
      <w:marBottom w:val="0"/>
      <w:divBdr>
        <w:top w:val="none" w:sz="0" w:space="0" w:color="auto"/>
        <w:left w:val="none" w:sz="0" w:space="0" w:color="auto"/>
        <w:bottom w:val="none" w:sz="0" w:space="0" w:color="auto"/>
        <w:right w:val="none" w:sz="0" w:space="0" w:color="auto"/>
      </w:divBdr>
      <w:divsChild>
        <w:div w:id="1936087070">
          <w:marLeft w:val="0"/>
          <w:marRight w:val="0"/>
          <w:marTop w:val="0"/>
          <w:marBottom w:val="0"/>
          <w:divBdr>
            <w:top w:val="none" w:sz="0" w:space="0" w:color="auto"/>
            <w:left w:val="none" w:sz="0" w:space="0" w:color="auto"/>
            <w:bottom w:val="none" w:sz="0" w:space="0" w:color="auto"/>
            <w:right w:val="none" w:sz="0" w:space="0" w:color="auto"/>
          </w:divBdr>
        </w:div>
      </w:divsChild>
    </w:div>
    <w:div w:id="609505540">
      <w:bodyDiv w:val="1"/>
      <w:marLeft w:val="0"/>
      <w:marRight w:val="0"/>
      <w:marTop w:val="0"/>
      <w:marBottom w:val="0"/>
      <w:divBdr>
        <w:top w:val="none" w:sz="0" w:space="0" w:color="auto"/>
        <w:left w:val="none" w:sz="0" w:space="0" w:color="auto"/>
        <w:bottom w:val="none" w:sz="0" w:space="0" w:color="auto"/>
        <w:right w:val="none" w:sz="0" w:space="0" w:color="auto"/>
      </w:divBdr>
    </w:div>
    <w:div w:id="638343979">
      <w:bodyDiv w:val="1"/>
      <w:marLeft w:val="0"/>
      <w:marRight w:val="0"/>
      <w:marTop w:val="0"/>
      <w:marBottom w:val="0"/>
      <w:divBdr>
        <w:top w:val="none" w:sz="0" w:space="0" w:color="auto"/>
        <w:left w:val="none" w:sz="0" w:space="0" w:color="auto"/>
        <w:bottom w:val="none" w:sz="0" w:space="0" w:color="auto"/>
        <w:right w:val="none" w:sz="0" w:space="0" w:color="auto"/>
      </w:divBdr>
      <w:divsChild>
        <w:div w:id="101726817">
          <w:marLeft w:val="0"/>
          <w:marRight w:val="0"/>
          <w:marTop w:val="0"/>
          <w:marBottom w:val="0"/>
          <w:divBdr>
            <w:top w:val="none" w:sz="0" w:space="0" w:color="auto"/>
            <w:left w:val="none" w:sz="0" w:space="0" w:color="auto"/>
            <w:bottom w:val="none" w:sz="0" w:space="0" w:color="auto"/>
            <w:right w:val="none" w:sz="0" w:space="0" w:color="auto"/>
          </w:divBdr>
          <w:divsChild>
            <w:div w:id="890386926">
              <w:marLeft w:val="0"/>
              <w:marRight w:val="0"/>
              <w:marTop w:val="0"/>
              <w:marBottom w:val="0"/>
              <w:divBdr>
                <w:top w:val="none" w:sz="0" w:space="0" w:color="auto"/>
                <w:left w:val="none" w:sz="0" w:space="0" w:color="auto"/>
                <w:bottom w:val="none" w:sz="0" w:space="0" w:color="auto"/>
                <w:right w:val="none" w:sz="0" w:space="0" w:color="auto"/>
              </w:divBdr>
              <w:divsChild>
                <w:div w:id="930893797">
                  <w:marLeft w:val="0"/>
                  <w:marRight w:val="0"/>
                  <w:marTop w:val="0"/>
                  <w:marBottom w:val="0"/>
                  <w:divBdr>
                    <w:top w:val="none" w:sz="0" w:space="0" w:color="auto"/>
                    <w:left w:val="none" w:sz="0" w:space="0" w:color="auto"/>
                    <w:bottom w:val="none" w:sz="0" w:space="0" w:color="auto"/>
                    <w:right w:val="none" w:sz="0" w:space="0" w:color="auto"/>
                  </w:divBdr>
                  <w:divsChild>
                    <w:div w:id="176694069">
                      <w:marLeft w:val="0"/>
                      <w:marRight w:val="0"/>
                      <w:marTop w:val="0"/>
                      <w:marBottom w:val="0"/>
                      <w:divBdr>
                        <w:top w:val="none" w:sz="0" w:space="0" w:color="auto"/>
                        <w:left w:val="none" w:sz="0" w:space="0" w:color="auto"/>
                        <w:bottom w:val="none" w:sz="0" w:space="0" w:color="auto"/>
                        <w:right w:val="none" w:sz="0" w:space="0" w:color="auto"/>
                      </w:divBdr>
                      <w:divsChild>
                        <w:div w:id="1769035615">
                          <w:marLeft w:val="0"/>
                          <w:marRight w:val="0"/>
                          <w:marTop w:val="0"/>
                          <w:marBottom w:val="0"/>
                          <w:divBdr>
                            <w:top w:val="none" w:sz="0" w:space="0" w:color="auto"/>
                            <w:left w:val="none" w:sz="0" w:space="0" w:color="auto"/>
                            <w:bottom w:val="none" w:sz="0" w:space="0" w:color="auto"/>
                            <w:right w:val="none" w:sz="0" w:space="0" w:color="auto"/>
                          </w:divBdr>
                          <w:divsChild>
                            <w:div w:id="1421945108">
                              <w:marLeft w:val="0"/>
                              <w:marRight w:val="0"/>
                              <w:marTop w:val="0"/>
                              <w:marBottom w:val="0"/>
                              <w:divBdr>
                                <w:top w:val="none" w:sz="0" w:space="0" w:color="auto"/>
                                <w:left w:val="none" w:sz="0" w:space="0" w:color="auto"/>
                                <w:bottom w:val="none" w:sz="0" w:space="0" w:color="auto"/>
                                <w:right w:val="none" w:sz="0" w:space="0" w:color="auto"/>
                              </w:divBdr>
                              <w:divsChild>
                                <w:div w:id="1038892836">
                                  <w:marLeft w:val="0"/>
                                  <w:marRight w:val="0"/>
                                  <w:marTop w:val="0"/>
                                  <w:marBottom w:val="0"/>
                                  <w:divBdr>
                                    <w:top w:val="none" w:sz="0" w:space="0" w:color="auto"/>
                                    <w:left w:val="none" w:sz="0" w:space="0" w:color="auto"/>
                                    <w:bottom w:val="none" w:sz="0" w:space="0" w:color="auto"/>
                                    <w:right w:val="none" w:sz="0" w:space="0" w:color="auto"/>
                                  </w:divBdr>
                                  <w:divsChild>
                                    <w:div w:id="1068457825">
                                      <w:marLeft w:val="0"/>
                                      <w:marRight w:val="0"/>
                                      <w:marTop w:val="0"/>
                                      <w:marBottom w:val="0"/>
                                      <w:divBdr>
                                        <w:top w:val="none" w:sz="0" w:space="0" w:color="auto"/>
                                        <w:left w:val="none" w:sz="0" w:space="0" w:color="auto"/>
                                        <w:bottom w:val="none" w:sz="0" w:space="0" w:color="auto"/>
                                        <w:right w:val="none" w:sz="0" w:space="0" w:color="auto"/>
                                      </w:divBdr>
                                      <w:divsChild>
                                        <w:div w:id="1839223779">
                                          <w:marLeft w:val="0"/>
                                          <w:marRight w:val="0"/>
                                          <w:marTop w:val="0"/>
                                          <w:marBottom w:val="0"/>
                                          <w:divBdr>
                                            <w:top w:val="none" w:sz="0" w:space="0" w:color="auto"/>
                                            <w:left w:val="none" w:sz="0" w:space="0" w:color="auto"/>
                                            <w:bottom w:val="none" w:sz="0" w:space="0" w:color="auto"/>
                                            <w:right w:val="none" w:sz="0" w:space="0" w:color="auto"/>
                                          </w:divBdr>
                                          <w:divsChild>
                                            <w:div w:id="1179391771">
                                              <w:marLeft w:val="0"/>
                                              <w:marRight w:val="0"/>
                                              <w:marTop w:val="0"/>
                                              <w:marBottom w:val="0"/>
                                              <w:divBdr>
                                                <w:top w:val="none" w:sz="0" w:space="0" w:color="auto"/>
                                                <w:left w:val="none" w:sz="0" w:space="0" w:color="auto"/>
                                                <w:bottom w:val="none" w:sz="0" w:space="0" w:color="auto"/>
                                                <w:right w:val="none" w:sz="0" w:space="0" w:color="auto"/>
                                              </w:divBdr>
                                              <w:divsChild>
                                                <w:div w:id="84109261">
                                                  <w:marLeft w:val="0"/>
                                                  <w:marRight w:val="0"/>
                                                  <w:marTop w:val="0"/>
                                                  <w:marBottom w:val="0"/>
                                                  <w:divBdr>
                                                    <w:top w:val="none" w:sz="0" w:space="0" w:color="auto"/>
                                                    <w:left w:val="none" w:sz="0" w:space="0" w:color="auto"/>
                                                    <w:bottom w:val="none" w:sz="0" w:space="0" w:color="auto"/>
                                                    <w:right w:val="none" w:sz="0" w:space="0" w:color="auto"/>
                                                  </w:divBdr>
                                                  <w:divsChild>
                                                    <w:div w:id="924457028">
                                                      <w:marLeft w:val="0"/>
                                                      <w:marRight w:val="300"/>
                                                      <w:marTop w:val="0"/>
                                                      <w:marBottom w:val="0"/>
                                                      <w:divBdr>
                                                        <w:top w:val="none" w:sz="0" w:space="0" w:color="auto"/>
                                                        <w:left w:val="none" w:sz="0" w:space="0" w:color="auto"/>
                                                        <w:bottom w:val="none" w:sz="0" w:space="0" w:color="auto"/>
                                                        <w:right w:val="none" w:sz="0" w:space="0" w:color="auto"/>
                                                      </w:divBdr>
                                                      <w:divsChild>
                                                        <w:div w:id="470174179">
                                                          <w:marLeft w:val="0"/>
                                                          <w:marRight w:val="0"/>
                                                          <w:marTop w:val="0"/>
                                                          <w:marBottom w:val="0"/>
                                                          <w:divBdr>
                                                            <w:top w:val="none" w:sz="0" w:space="0" w:color="auto"/>
                                                            <w:left w:val="none" w:sz="0" w:space="0" w:color="auto"/>
                                                            <w:bottom w:val="none" w:sz="0" w:space="0" w:color="auto"/>
                                                            <w:right w:val="none" w:sz="0" w:space="0" w:color="auto"/>
                                                          </w:divBdr>
                                                          <w:divsChild>
                                                            <w:div w:id="88238552">
                                                              <w:marLeft w:val="0"/>
                                                              <w:marRight w:val="0"/>
                                                              <w:marTop w:val="0"/>
                                                              <w:marBottom w:val="0"/>
                                                              <w:divBdr>
                                                                <w:top w:val="none" w:sz="0" w:space="0" w:color="auto"/>
                                                                <w:left w:val="none" w:sz="0" w:space="0" w:color="auto"/>
                                                                <w:bottom w:val="none" w:sz="0" w:space="0" w:color="auto"/>
                                                                <w:right w:val="none" w:sz="0" w:space="0" w:color="auto"/>
                                                              </w:divBdr>
                                                              <w:divsChild>
                                                                <w:div w:id="1752434695">
                                                                  <w:marLeft w:val="0"/>
                                                                  <w:marRight w:val="0"/>
                                                                  <w:marTop w:val="0"/>
                                                                  <w:marBottom w:val="0"/>
                                                                  <w:divBdr>
                                                                    <w:top w:val="none" w:sz="0" w:space="0" w:color="auto"/>
                                                                    <w:left w:val="none" w:sz="0" w:space="0" w:color="auto"/>
                                                                    <w:bottom w:val="none" w:sz="0" w:space="0" w:color="auto"/>
                                                                    <w:right w:val="none" w:sz="0" w:space="0" w:color="auto"/>
                                                                  </w:divBdr>
                                                                  <w:divsChild>
                                                                    <w:div w:id="44913025">
                                                                      <w:marLeft w:val="0"/>
                                                                      <w:marRight w:val="0"/>
                                                                      <w:marTop w:val="0"/>
                                                                      <w:marBottom w:val="360"/>
                                                                      <w:divBdr>
                                                                        <w:top w:val="single" w:sz="6" w:space="0" w:color="CCCCCC"/>
                                                                        <w:left w:val="none" w:sz="0" w:space="0" w:color="auto"/>
                                                                        <w:bottom w:val="none" w:sz="0" w:space="0" w:color="auto"/>
                                                                        <w:right w:val="none" w:sz="0" w:space="0" w:color="auto"/>
                                                                      </w:divBdr>
                                                                      <w:divsChild>
                                                                        <w:div w:id="768432738">
                                                                          <w:marLeft w:val="0"/>
                                                                          <w:marRight w:val="0"/>
                                                                          <w:marTop w:val="0"/>
                                                                          <w:marBottom w:val="0"/>
                                                                          <w:divBdr>
                                                                            <w:top w:val="none" w:sz="0" w:space="0" w:color="auto"/>
                                                                            <w:left w:val="none" w:sz="0" w:space="0" w:color="auto"/>
                                                                            <w:bottom w:val="none" w:sz="0" w:space="0" w:color="auto"/>
                                                                            <w:right w:val="none" w:sz="0" w:space="0" w:color="auto"/>
                                                                          </w:divBdr>
                                                                          <w:divsChild>
                                                                            <w:div w:id="1203860005">
                                                                              <w:marLeft w:val="0"/>
                                                                              <w:marRight w:val="0"/>
                                                                              <w:marTop w:val="0"/>
                                                                              <w:marBottom w:val="0"/>
                                                                              <w:divBdr>
                                                                                <w:top w:val="none" w:sz="0" w:space="0" w:color="auto"/>
                                                                                <w:left w:val="none" w:sz="0" w:space="0" w:color="auto"/>
                                                                                <w:bottom w:val="none" w:sz="0" w:space="0" w:color="auto"/>
                                                                                <w:right w:val="none" w:sz="0" w:space="0" w:color="auto"/>
                                                                              </w:divBdr>
                                                                              <w:divsChild>
                                                                                <w:div w:id="1731924221">
                                                                                  <w:marLeft w:val="0"/>
                                                                                  <w:marRight w:val="0"/>
                                                                                  <w:marTop w:val="0"/>
                                                                                  <w:marBottom w:val="0"/>
                                                                                  <w:divBdr>
                                                                                    <w:top w:val="none" w:sz="0" w:space="0" w:color="auto"/>
                                                                                    <w:left w:val="none" w:sz="0" w:space="0" w:color="auto"/>
                                                                                    <w:bottom w:val="none" w:sz="0" w:space="0" w:color="auto"/>
                                                                                    <w:right w:val="none" w:sz="0" w:space="0" w:color="auto"/>
                                                                                  </w:divBdr>
                                                                                  <w:divsChild>
                                                                                    <w:div w:id="1702629770">
                                                                                      <w:marLeft w:val="0"/>
                                                                                      <w:marRight w:val="0"/>
                                                                                      <w:marTop w:val="0"/>
                                                                                      <w:marBottom w:val="0"/>
                                                                                      <w:divBdr>
                                                                                        <w:top w:val="none" w:sz="0" w:space="0" w:color="auto"/>
                                                                                        <w:left w:val="none" w:sz="0" w:space="0" w:color="auto"/>
                                                                                        <w:bottom w:val="none" w:sz="0" w:space="0" w:color="auto"/>
                                                                                        <w:right w:val="none" w:sz="0" w:space="0" w:color="auto"/>
                                                                                      </w:divBdr>
                                                                                      <w:divsChild>
                                                                                        <w:div w:id="493229794">
                                                                                          <w:marLeft w:val="0"/>
                                                                                          <w:marRight w:val="0"/>
                                                                                          <w:marTop w:val="0"/>
                                                                                          <w:marBottom w:val="0"/>
                                                                                          <w:divBdr>
                                                                                            <w:top w:val="none" w:sz="0" w:space="0" w:color="auto"/>
                                                                                            <w:left w:val="none" w:sz="0" w:space="0" w:color="auto"/>
                                                                                            <w:bottom w:val="none" w:sz="0" w:space="0" w:color="auto"/>
                                                                                            <w:right w:val="none" w:sz="0" w:space="0" w:color="auto"/>
                                                                                          </w:divBdr>
                                                                                          <w:divsChild>
                                                                                            <w:div w:id="336811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56672">
                                                                                                  <w:marLeft w:val="0"/>
                                                                                                  <w:marRight w:val="0"/>
                                                                                                  <w:marTop w:val="0"/>
                                                                                                  <w:marBottom w:val="0"/>
                                                                                                  <w:divBdr>
                                                                                                    <w:top w:val="none" w:sz="0" w:space="0" w:color="auto"/>
                                                                                                    <w:left w:val="none" w:sz="0" w:space="0" w:color="auto"/>
                                                                                                    <w:bottom w:val="none" w:sz="0" w:space="0" w:color="auto"/>
                                                                                                    <w:right w:val="none" w:sz="0" w:space="0" w:color="auto"/>
                                                                                                  </w:divBdr>
                                                                                                  <w:divsChild>
                                                                                                    <w:div w:id="159932544">
                                                                                                      <w:marLeft w:val="0"/>
                                                                                                      <w:marRight w:val="0"/>
                                                                                                      <w:marTop w:val="0"/>
                                                                                                      <w:marBottom w:val="0"/>
                                                                                                      <w:divBdr>
                                                                                                        <w:top w:val="none" w:sz="0" w:space="0" w:color="auto"/>
                                                                                                        <w:left w:val="none" w:sz="0" w:space="0" w:color="auto"/>
                                                                                                        <w:bottom w:val="none" w:sz="0" w:space="0" w:color="auto"/>
                                                                                                        <w:right w:val="none" w:sz="0" w:space="0" w:color="auto"/>
                                                                                                      </w:divBdr>
                                                                                                    </w:div>
                                                                                                    <w:div w:id="734476433">
                                                                                                      <w:marLeft w:val="0"/>
                                                                                                      <w:marRight w:val="0"/>
                                                                                                      <w:marTop w:val="0"/>
                                                                                                      <w:marBottom w:val="0"/>
                                                                                                      <w:divBdr>
                                                                                                        <w:top w:val="none" w:sz="0" w:space="0" w:color="auto"/>
                                                                                                        <w:left w:val="none" w:sz="0" w:space="0" w:color="auto"/>
                                                                                                        <w:bottom w:val="none" w:sz="0" w:space="0" w:color="auto"/>
                                                                                                        <w:right w:val="none" w:sz="0" w:space="0" w:color="auto"/>
                                                                                                      </w:divBdr>
                                                                                                    </w:div>
                                                                                                    <w:div w:id="803154009">
                                                                                                      <w:marLeft w:val="0"/>
                                                                                                      <w:marRight w:val="0"/>
                                                                                                      <w:marTop w:val="0"/>
                                                                                                      <w:marBottom w:val="0"/>
                                                                                                      <w:divBdr>
                                                                                                        <w:top w:val="none" w:sz="0" w:space="0" w:color="auto"/>
                                                                                                        <w:left w:val="none" w:sz="0" w:space="0" w:color="auto"/>
                                                                                                        <w:bottom w:val="none" w:sz="0" w:space="0" w:color="auto"/>
                                                                                                        <w:right w:val="none" w:sz="0" w:space="0" w:color="auto"/>
                                                                                                      </w:divBdr>
                                                                                                    </w:div>
                                                                                                    <w:div w:id="1540388668">
                                                                                                      <w:marLeft w:val="0"/>
                                                                                                      <w:marRight w:val="0"/>
                                                                                                      <w:marTop w:val="0"/>
                                                                                                      <w:marBottom w:val="0"/>
                                                                                                      <w:divBdr>
                                                                                                        <w:top w:val="none" w:sz="0" w:space="0" w:color="auto"/>
                                                                                                        <w:left w:val="none" w:sz="0" w:space="0" w:color="auto"/>
                                                                                                        <w:bottom w:val="none" w:sz="0" w:space="0" w:color="auto"/>
                                                                                                        <w:right w:val="none" w:sz="0" w:space="0" w:color="auto"/>
                                                                                                      </w:divBdr>
                                                                                                    </w:div>
                                                                                                    <w:div w:id="1620530875">
                                                                                                      <w:marLeft w:val="0"/>
                                                                                                      <w:marRight w:val="0"/>
                                                                                                      <w:marTop w:val="0"/>
                                                                                                      <w:marBottom w:val="0"/>
                                                                                                      <w:divBdr>
                                                                                                        <w:top w:val="none" w:sz="0" w:space="0" w:color="auto"/>
                                                                                                        <w:left w:val="none" w:sz="0" w:space="0" w:color="auto"/>
                                                                                                        <w:bottom w:val="none" w:sz="0" w:space="0" w:color="auto"/>
                                                                                                        <w:right w:val="none" w:sz="0" w:space="0" w:color="auto"/>
                                                                                                      </w:divBdr>
                                                                                                    </w:div>
                                                                                                    <w:div w:id="1811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73671">
      <w:bodyDiv w:val="1"/>
      <w:marLeft w:val="0"/>
      <w:marRight w:val="0"/>
      <w:marTop w:val="0"/>
      <w:marBottom w:val="0"/>
      <w:divBdr>
        <w:top w:val="none" w:sz="0" w:space="0" w:color="auto"/>
        <w:left w:val="none" w:sz="0" w:space="0" w:color="auto"/>
        <w:bottom w:val="none" w:sz="0" w:space="0" w:color="auto"/>
        <w:right w:val="none" w:sz="0" w:space="0" w:color="auto"/>
      </w:divBdr>
      <w:divsChild>
        <w:div w:id="1258975378">
          <w:marLeft w:val="0"/>
          <w:marRight w:val="0"/>
          <w:marTop w:val="0"/>
          <w:marBottom w:val="0"/>
          <w:divBdr>
            <w:top w:val="none" w:sz="0" w:space="0" w:color="auto"/>
            <w:left w:val="none" w:sz="0" w:space="0" w:color="auto"/>
            <w:bottom w:val="none" w:sz="0" w:space="0" w:color="auto"/>
            <w:right w:val="none" w:sz="0" w:space="0" w:color="auto"/>
          </w:divBdr>
        </w:div>
      </w:divsChild>
    </w:div>
    <w:div w:id="1298100892">
      <w:bodyDiv w:val="1"/>
      <w:marLeft w:val="0"/>
      <w:marRight w:val="0"/>
      <w:marTop w:val="0"/>
      <w:marBottom w:val="0"/>
      <w:divBdr>
        <w:top w:val="none" w:sz="0" w:space="0" w:color="auto"/>
        <w:left w:val="none" w:sz="0" w:space="0" w:color="auto"/>
        <w:bottom w:val="none" w:sz="0" w:space="0" w:color="auto"/>
        <w:right w:val="none" w:sz="0" w:space="0" w:color="auto"/>
      </w:divBdr>
      <w:divsChild>
        <w:div w:id="790787299">
          <w:marLeft w:val="0"/>
          <w:marRight w:val="0"/>
          <w:marTop w:val="0"/>
          <w:marBottom w:val="0"/>
          <w:divBdr>
            <w:top w:val="none" w:sz="0" w:space="0" w:color="auto"/>
            <w:left w:val="none" w:sz="0" w:space="0" w:color="auto"/>
            <w:bottom w:val="none" w:sz="0" w:space="0" w:color="auto"/>
            <w:right w:val="none" w:sz="0" w:space="0" w:color="auto"/>
          </w:divBdr>
        </w:div>
      </w:divsChild>
    </w:div>
    <w:div w:id="1434015843">
      <w:bodyDiv w:val="1"/>
      <w:marLeft w:val="0"/>
      <w:marRight w:val="0"/>
      <w:marTop w:val="0"/>
      <w:marBottom w:val="0"/>
      <w:divBdr>
        <w:top w:val="none" w:sz="0" w:space="0" w:color="auto"/>
        <w:left w:val="none" w:sz="0" w:space="0" w:color="auto"/>
        <w:bottom w:val="none" w:sz="0" w:space="0" w:color="auto"/>
        <w:right w:val="none" w:sz="0" w:space="0" w:color="auto"/>
      </w:divBdr>
      <w:divsChild>
        <w:div w:id="695619718">
          <w:marLeft w:val="0"/>
          <w:marRight w:val="0"/>
          <w:marTop w:val="0"/>
          <w:marBottom w:val="0"/>
          <w:divBdr>
            <w:top w:val="none" w:sz="0" w:space="0" w:color="auto"/>
            <w:left w:val="none" w:sz="0" w:space="0" w:color="auto"/>
            <w:bottom w:val="none" w:sz="0" w:space="0" w:color="auto"/>
            <w:right w:val="none" w:sz="0" w:space="0" w:color="auto"/>
          </w:divBdr>
          <w:divsChild>
            <w:div w:id="894240269">
              <w:marLeft w:val="0"/>
              <w:marRight w:val="0"/>
              <w:marTop w:val="0"/>
              <w:marBottom w:val="0"/>
              <w:divBdr>
                <w:top w:val="none" w:sz="0" w:space="0" w:color="auto"/>
                <w:left w:val="none" w:sz="0" w:space="0" w:color="auto"/>
                <w:bottom w:val="none" w:sz="0" w:space="0" w:color="auto"/>
                <w:right w:val="none" w:sz="0" w:space="0" w:color="auto"/>
              </w:divBdr>
              <w:divsChild>
                <w:div w:id="616647713">
                  <w:marLeft w:val="0"/>
                  <w:marRight w:val="0"/>
                  <w:marTop w:val="0"/>
                  <w:marBottom w:val="0"/>
                  <w:divBdr>
                    <w:top w:val="none" w:sz="0" w:space="0" w:color="auto"/>
                    <w:left w:val="none" w:sz="0" w:space="0" w:color="auto"/>
                    <w:bottom w:val="none" w:sz="0" w:space="0" w:color="auto"/>
                    <w:right w:val="none" w:sz="0" w:space="0" w:color="auto"/>
                  </w:divBdr>
                  <w:divsChild>
                    <w:div w:id="84035723">
                      <w:marLeft w:val="0"/>
                      <w:marRight w:val="0"/>
                      <w:marTop w:val="0"/>
                      <w:marBottom w:val="0"/>
                      <w:divBdr>
                        <w:top w:val="none" w:sz="0" w:space="0" w:color="auto"/>
                        <w:left w:val="none" w:sz="0" w:space="0" w:color="auto"/>
                        <w:bottom w:val="none" w:sz="0" w:space="0" w:color="auto"/>
                        <w:right w:val="none" w:sz="0" w:space="0" w:color="auto"/>
                      </w:divBdr>
                      <w:divsChild>
                        <w:div w:id="2091852752">
                          <w:marLeft w:val="0"/>
                          <w:marRight w:val="0"/>
                          <w:marTop w:val="0"/>
                          <w:marBottom w:val="0"/>
                          <w:divBdr>
                            <w:top w:val="none" w:sz="0" w:space="0" w:color="auto"/>
                            <w:left w:val="none" w:sz="0" w:space="0" w:color="auto"/>
                            <w:bottom w:val="none" w:sz="0" w:space="0" w:color="auto"/>
                            <w:right w:val="none" w:sz="0" w:space="0" w:color="auto"/>
                          </w:divBdr>
                          <w:divsChild>
                            <w:div w:id="1298802560">
                              <w:marLeft w:val="0"/>
                              <w:marRight w:val="0"/>
                              <w:marTop w:val="0"/>
                              <w:marBottom w:val="0"/>
                              <w:divBdr>
                                <w:top w:val="none" w:sz="0" w:space="0" w:color="auto"/>
                                <w:left w:val="none" w:sz="0" w:space="0" w:color="auto"/>
                                <w:bottom w:val="none" w:sz="0" w:space="0" w:color="auto"/>
                                <w:right w:val="none" w:sz="0" w:space="0" w:color="auto"/>
                              </w:divBdr>
                              <w:divsChild>
                                <w:div w:id="237982614">
                                  <w:marLeft w:val="0"/>
                                  <w:marRight w:val="0"/>
                                  <w:marTop w:val="0"/>
                                  <w:marBottom w:val="0"/>
                                  <w:divBdr>
                                    <w:top w:val="none" w:sz="0" w:space="0" w:color="auto"/>
                                    <w:left w:val="none" w:sz="0" w:space="0" w:color="auto"/>
                                    <w:bottom w:val="none" w:sz="0" w:space="0" w:color="auto"/>
                                    <w:right w:val="none" w:sz="0" w:space="0" w:color="auto"/>
                                  </w:divBdr>
                                  <w:divsChild>
                                    <w:div w:id="845827555">
                                      <w:marLeft w:val="0"/>
                                      <w:marRight w:val="0"/>
                                      <w:marTop w:val="0"/>
                                      <w:marBottom w:val="0"/>
                                      <w:divBdr>
                                        <w:top w:val="none" w:sz="0" w:space="0" w:color="auto"/>
                                        <w:left w:val="none" w:sz="0" w:space="0" w:color="auto"/>
                                        <w:bottom w:val="none" w:sz="0" w:space="0" w:color="auto"/>
                                        <w:right w:val="none" w:sz="0" w:space="0" w:color="auto"/>
                                      </w:divBdr>
                                      <w:divsChild>
                                        <w:div w:id="895047914">
                                          <w:marLeft w:val="0"/>
                                          <w:marRight w:val="0"/>
                                          <w:marTop w:val="0"/>
                                          <w:marBottom w:val="0"/>
                                          <w:divBdr>
                                            <w:top w:val="none" w:sz="0" w:space="0" w:color="auto"/>
                                            <w:left w:val="none" w:sz="0" w:space="0" w:color="auto"/>
                                            <w:bottom w:val="none" w:sz="0" w:space="0" w:color="auto"/>
                                            <w:right w:val="none" w:sz="0" w:space="0" w:color="auto"/>
                                          </w:divBdr>
                                          <w:divsChild>
                                            <w:div w:id="881793000">
                                              <w:marLeft w:val="0"/>
                                              <w:marRight w:val="0"/>
                                              <w:marTop w:val="0"/>
                                              <w:marBottom w:val="0"/>
                                              <w:divBdr>
                                                <w:top w:val="none" w:sz="0" w:space="0" w:color="auto"/>
                                                <w:left w:val="none" w:sz="0" w:space="0" w:color="auto"/>
                                                <w:bottom w:val="none" w:sz="0" w:space="0" w:color="auto"/>
                                                <w:right w:val="none" w:sz="0" w:space="0" w:color="auto"/>
                                              </w:divBdr>
                                              <w:divsChild>
                                                <w:div w:id="1512453375">
                                                  <w:marLeft w:val="0"/>
                                                  <w:marRight w:val="0"/>
                                                  <w:marTop w:val="0"/>
                                                  <w:marBottom w:val="0"/>
                                                  <w:divBdr>
                                                    <w:top w:val="none" w:sz="0" w:space="0" w:color="auto"/>
                                                    <w:left w:val="none" w:sz="0" w:space="0" w:color="auto"/>
                                                    <w:bottom w:val="none" w:sz="0" w:space="0" w:color="auto"/>
                                                    <w:right w:val="none" w:sz="0" w:space="0" w:color="auto"/>
                                                  </w:divBdr>
                                                  <w:divsChild>
                                                    <w:div w:id="1404835403">
                                                      <w:marLeft w:val="0"/>
                                                      <w:marRight w:val="300"/>
                                                      <w:marTop w:val="0"/>
                                                      <w:marBottom w:val="0"/>
                                                      <w:divBdr>
                                                        <w:top w:val="none" w:sz="0" w:space="0" w:color="auto"/>
                                                        <w:left w:val="none" w:sz="0" w:space="0" w:color="auto"/>
                                                        <w:bottom w:val="none" w:sz="0" w:space="0" w:color="auto"/>
                                                        <w:right w:val="none" w:sz="0" w:space="0" w:color="auto"/>
                                                      </w:divBdr>
                                                      <w:divsChild>
                                                        <w:div w:id="803696583">
                                                          <w:marLeft w:val="0"/>
                                                          <w:marRight w:val="0"/>
                                                          <w:marTop w:val="0"/>
                                                          <w:marBottom w:val="0"/>
                                                          <w:divBdr>
                                                            <w:top w:val="none" w:sz="0" w:space="0" w:color="auto"/>
                                                            <w:left w:val="none" w:sz="0" w:space="0" w:color="auto"/>
                                                            <w:bottom w:val="none" w:sz="0" w:space="0" w:color="auto"/>
                                                            <w:right w:val="none" w:sz="0" w:space="0" w:color="auto"/>
                                                          </w:divBdr>
                                                          <w:divsChild>
                                                            <w:div w:id="1120759293">
                                                              <w:marLeft w:val="0"/>
                                                              <w:marRight w:val="0"/>
                                                              <w:marTop w:val="0"/>
                                                              <w:marBottom w:val="0"/>
                                                              <w:divBdr>
                                                                <w:top w:val="none" w:sz="0" w:space="0" w:color="auto"/>
                                                                <w:left w:val="none" w:sz="0" w:space="0" w:color="auto"/>
                                                                <w:bottom w:val="none" w:sz="0" w:space="0" w:color="auto"/>
                                                                <w:right w:val="none" w:sz="0" w:space="0" w:color="auto"/>
                                                              </w:divBdr>
                                                              <w:divsChild>
                                                                <w:div w:id="894782634">
                                                                  <w:marLeft w:val="0"/>
                                                                  <w:marRight w:val="0"/>
                                                                  <w:marTop w:val="0"/>
                                                                  <w:marBottom w:val="0"/>
                                                                  <w:divBdr>
                                                                    <w:top w:val="none" w:sz="0" w:space="0" w:color="auto"/>
                                                                    <w:left w:val="none" w:sz="0" w:space="0" w:color="auto"/>
                                                                    <w:bottom w:val="none" w:sz="0" w:space="0" w:color="auto"/>
                                                                    <w:right w:val="none" w:sz="0" w:space="0" w:color="auto"/>
                                                                  </w:divBdr>
                                                                  <w:divsChild>
                                                                    <w:div w:id="2141265133">
                                                                      <w:marLeft w:val="0"/>
                                                                      <w:marRight w:val="0"/>
                                                                      <w:marTop w:val="0"/>
                                                                      <w:marBottom w:val="360"/>
                                                                      <w:divBdr>
                                                                        <w:top w:val="single" w:sz="6" w:space="0" w:color="CCCCCC"/>
                                                                        <w:left w:val="none" w:sz="0" w:space="0" w:color="auto"/>
                                                                        <w:bottom w:val="none" w:sz="0" w:space="0" w:color="auto"/>
                                                                        <w:right w:val="none" w:sz="0" w:space="0" w:color="auto"/>
                                                                      </w:divBdr>
                                                                      <w:divsChild>
                                                                        <w:div w:id="231936652">
                                                                          <w:marLeft w:val="0"/>
                                                                          <w:marRight w:val="0"/>
                                                                          <w:marTop w:val="0"/>
                                                                          <w:marBottom w:val="0"/>
                                                                          <w:divBdr>
                                                                            <w:top w:val="none" w:sz="0" w:space="0" w:color="auto"/>
                                                                            <w:left w:val="none" w:sz="0" w:space="0" w:color="auto"/>
                                                                            <w:bottom w:val="none" w:sz="0" w:space="0" w:color="auto"/>
                                                                            <w:right w:val="none" w:sz="0" w:space="0" w:color="auto"/>
                                                                          </w:divBdr>
                                                                          <w:divsChild>
                                                                            <w:div w:id="845824595">
                                                                              <w:marLeft w:val="0"/>
                                                                              <w:marRight w:val="0"/>
                                                                              <w:marTop w:val="0"/>
                                                                              <w:marBottom w:val="0"/>
                                                                              <w:divBdr>
                                                                                <w:top w:val="none" w:sz="0" w:space="0" w:color="auto"/>
                                                                                <w:left w:val="none" w:sz="0" w:space="0" w:color="auto"/>
                                                                                <w:bottom w:val="none" w:sz="0" w:space="0" w:color="auto"/>
                                                                                <w:right w:val="none" w:sz="0" w:space="0" w:color="auto"/>
                                                                              </w:divBdr>
                                                                              <w:divsChild>
                                                                                <w:div w:id="209659111">
                                                                                  <w:marLeft w:val="0"/>
                                                                                  <w:marRight w:val="0"/>
                                                                                  <w:marTop w:val="0"/>
                                                                                  <w:marBottom w:val="0"/>
                                                                                  <w:divBdr>
                                                                                    <w:top w:val="none" w:sz="0" w:space="0" w:color="auto"/>
                                                                                    <w:left w:val="none" w:sz="0" w:space="0" w:color="auto"/>
                                                                                    <w:bottom w:val="none" w:sz="0" w:space="0" w:color="auto"/>
                                                                                    <w:right w:val="none" w:sz="0" w:space="0" w:color="auto"/>
                                                                                  </w:divBdr>
                                                                                  <w:divsChild>
                                                                                    <w:div w:id="1947347324">
                                                                                      <w:marLeft w:val="0"/>
                                                                                      <w:marRight w:val="0"/>
                                                                                      <w:marTop w:val="0"/>
                                                                                      <w:marBottom w:val="0"/>
                                                                                      <w:divBdr>
                                                                                        <w:top w:val="none" w:sz="0" w:space="0" w:color="auto"/>
                                                                                        <w:left w:val="none" w:sz="0" w:space="0" w:color="auto"/>
                                                                                        <w:bottom w:val="none" w:sz="0" w:space="0" w:color="auto"/>
                                                                                        <w:right w:val="none" w:sz="0" w:space="0" w:color="auto"/>
                                                                                      </w:divBdr>
                                                                                      <w:divsChild>
                                                                                        <w:div w:id="269244442">
                                                                                          <w:marLeft w:val="0"/>
                                                                                          <w:marRight w:val="0"/>
                                                                                          <w:marTop w:val="0"/>
                                                                                          <w:marBottom w:val="0"/>
                                                                                          <w:divBdr>
                                                                                            <w:top w:val="none" w:sz="0" w:space="0" w:color="auto"/>
                                                                                            <w:left w:val="none" w:sz="0" w:space="0" w:color="auto"/>
                                                                                            <w:bottom w:val="none" w:sz="0" w:space="0" w:color="auto"/>
                                                                                            <w:right w:val="none" w:sz="0" w:space="0" w:color="auto"/>
                                                                                          </w:divBdr>
                                                                                          <w:divsChild>
                                                                                            <w:div w:id="1385064746">
                                                                                              <w:marLeft w:val="0"/>
                                                                                              <w:marRight w:val="0"/>
                                                                                              <w:marTop w:val="0"/>
                                                                                              <w:marBottom w:val="0"/>
                                                                                              <w:divBdr>
                                                                                                <w:top w:val="none" w:sz="0" w:space="0" w:color="auto"/>
                                                                                                <w:left w:val="none" w:sz="0" w:space="0" w:color="auto"/>
                                                                                                <w:bottom w:val="none" w:sz="0" w:space="0" w:color="auto"/>
                                                                                                <w:right w:val="none" w:sz="0" w:space="0" w:color="auto"/>
                                                                                              </w:divBdr>
                                                                                              <w:divsChild>
                                                                                                <w:div w:id="12688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15995">
      <w:bodyDiv w:val="1"/>
      <w:marLeft w:val="0"/>
      <w:marRight w:val="0"/>
      <w:marTop w:val="0"/>
      <w:marBottom w:val="0"/>
      <w:divBdr>
        <w:top w:val="none" w:sz="0" w:space="0" w:color="auto"/>
        <w:left w:val="none" w:sz="0" w:space="0" w:color="auto"/>
        <w:bottom w:val="none" w:sz="0" w:space="0" w:color="auto"/>
        <w:right w:val="none" w:sz="0" w:space="0" w:color="auto"/>
      </w:divBdr>
      <w:divsChild>
        <w:div w:id="712735528">
          <w:marLeft w:val="0"/>
          <w:marRight w:val="0"/>
          <w:marTop w:val="0"/>
          <w:marBottom w:val="0"/>
          <w:divBdr>
            <w:top w:val="none" w:sz="0" w:space="0" w:color="auto"/>
            <w:left w:val="none" w:sz="0" w:space="0" w:color="auto"/>
            <w:bottom w:val="none" w:sz="0" w:space="0" w:color="auto"/>
            <w:right w:val="none" w:sz="0" w:space="0" w:color="auto"/>
          </w:divBdr>
        </w:div>
      </w:divsChild>
    </w:div>
    <w:div w:id="1566182365">
      <w:bodyDiv w:val="1"/>
      <w:marLeft w:val="0"/>
      <w:marRight w:val="0"/>
      <w:marTop w:val="0"/>
      <w:marBottom w:val="0"/>
      <w:divBdr>
        <w:top w:val="none" w:sz="0" w:space="0" w:color="auto"/>
        <w:left w:val="none" w:sz="0" w:space="0" w:color="auto"/>
        <w:bottom w:val="none" w:sz="0" w:space="0" w:color="auto"/>
        <w:right w:val="none" w:sz="0" w:space="0" w:color="auto"/>
      </w:divBdr>
      <w:divsChild>
        <w:div w:id="1705061872">
          <w:marLeft w:val="0"/>
          <w:marRight w:val="0"/>
          <w:marTop w:val="0"/>
          <w:marBottom w:val="0"/>
          <w:divBdr>
            <w:top w:val="none" w:sz="0" w:space="0" w:color="auto"/>
            <w:left w:val="none" w:sz="0" w:space="0" w:color="auto"/>
            <w:bottom w:val="none" w:sz="0" w:space="0" w:color="auto"/>
            <w:right w:val="none" w:sz="0" w:space="0" w:color="auto"/>
          </w:divBdr>
          <w:divsChild>
            <w:div w:id="713580260">
              <w:marLeft w:val="0"/>
              <w:marRight w:val="0"/>
              <w:marTop w:val="0"/>
              <w:marBottom w:val="0"/>
              <w:divBdr>
                <w:top w:val="none" w:sz="0" w:space="0" w:color="auto"/>
                <w:left w:val="none" w:sz="0" w:space="0" w:color="auto"/>
                <w:bottom w:val="none" w:sz="0" w:space="0" w:color="auto"/>
                <w:right w:val="none" w:sz="0" w:space="0" w:color="auto"/>
              </w:divBdr>
            </w:div>
            <w:div w:id="1117337011">
              <w:marLeft w:val="0"/>
              <w:marRight w:val="0"/>
              <w:marTop w:val="0"/>
              <w:marBottom w:val="0"/>
              <w:divBdr>
                <w:top w:val="none" w:sz="0" w:space="0" w:color="auto"/>
                <w:left w:val="none" w:sz="0" w:space="0" w:color="auto"/>
                <w:bottom w:val="none" w:sz="0" w:space="0" w:color="auto"/>
                <w:right w:val="none" w:sz="0" w:space="0" w:color="auto"/>
              </w:divBdr>
            </w:div>
            <w:div w:id="2116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7754">
      <w:bodyDiv w:val="1"/>
      <w:marLeft w:val="0"/>
      <w:marRight w:val="0"/>
      <w:marTop w:val="0"/>
      <w:marBottom w:val="0"/>
      <w:divBdr>
        <w:top w:val="none" w:sz="0" w:space="0" w:color="auto"/>
        <w:left w:val="none" w:sz="0" w:space="0" w:color="auto"/>
        <w:bottom w:val="none" w:sz="0" w:space="0" w:color="auto"/>
        <w:right w:val="none" w:sz="0" w:space="0" w:color="auto"/>
      </w:divBdr>
    </w:div>
    <w:div w:id="1645743760">
      <w:bodyDiv w:val="1"/>
      <w:marLeft w:val="0"/>
      <w:marRight w:val="0"/>
      <w:marTop w:val="0"/>
      <w:marBottom w:val="0"/>
      <w:divBdr>
        <w:top w:val="none" w:sz="0" w:space="0" w:color="auto"/>
        <w:left w:val="none" w:sz="0" w:space="0" w:color="auto"/>
        <w:bottom w:val="none" w:sz="0" w:space="0" w:color="auto"/>
        <w:right w:val="none" w:sz="0" w:space="0" w:color="auto"/>
      </w:divBdr>
      <w:divsChild>
        <w:div w:id="1981106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60653-9A3C-4B8F-BFB3-70841246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2015-02-26T08:14:00Z</dcterms:created>
  <dcterms:modified xsi:type="dcterms:W3CDTF">2015-02-26T08:14:00Z</dcterms:modified>
</cp:coreProperties>
</file>