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0A" w:rsidRDefault="00F3250A" w:rsidP="00F3250A"/>
    <w:p w:rsidR="00F3250A" w:rsidRDefault="00F3250A" w:rsidP="00F3250A">
      <w:pPr>
        <w:jc w:val="center"/>
        <w:rPr>
          <w:sz w:val="32"/>
        </w:rPr>
      </w:pPr>
      <w:bookmarkStart w:id="0" w:name="_GoBack"/>
      <w:r>
        <w:rPr>
          <w:sz w:val="32"/>
        </w:rPr>
        <w:t>Video Reflection &amp; Sources</w:t>
      </w:r>
    </w:p>
    <w:bookmarkEnd w:id="0"/>
    <w:p w:rsidR="00F3250A" w:rsidRDefault="00F3250A" w:rsidP="00F3250A">
      <w:pPr>
        <w:rPr>
          <w:b/>
          <w:sz w:val="24"/>
        </w:rPr>
      </w:pPr>
      <w:r>
        <w:rPr>
          <w:b/>
          <w:sz w:val="24"/>
        </w:rPr>
        <w:t>Name:</w:t>
      </w:r>
    </w:p>
    <w:p w:rsidR="00F3250A" w:rsidRDefault="00F3250A" w:rsidP="00F3250A">
      <w:pPr>
        <w:rPr>
          <w:sz w:val="24"/>
        </w:rPr>
      </w:pPr>
      <w:r>
        <w:rPr>
          <w:b/>
          <w:sz w:val="24"/>
        </w:rPr>
        <w:t>Team name</w:t>
      </w:r>
      <w:r>
        <w:rPr>
          <w:sz w:val="24"/>
        </w:rPr>
        <w:t>:</w:t>
      </w:r>
    </w:p>
    <w:p w:rsidR="00F3250A" w:rsidRDefault="00F3250A" w:rsidP="00F3250A">
      <w:pPr>
        <w:rPr>
          <w:b/>
          <w:sz w:val="24"/>
        </w:rPr>
      </w:pPr>
      <w:r>
        <w:rPr>
          <w:b/>
          <w:sz w:val="24"/>
        </w:rPr>
        <w:t>Date:</w:t>
      </w:r>
    </w:p>
    <w:p w:rsidR="00F3250A" w:rsidRDefault="00F3250A" w:rsidP="00F3250A">
      <w:pPr>
        <w:rPr>
          <w:sz w:val="24"/>
        </w:rPr>
      </w:pPr>
    </w:p>
    <w:p w:rsidR="00F3250A" w:rsidRDefault="00F3250A" w:rsidP="00F3250A">
      <w:pPr>
        <w:rPr>
          <w:b/>
          <w:sz w:val="24"/>
        </w:rPr>
      </w:pPr>
      <w:r>
        <w:rPr>
          <w:b/>
          <w:sz w:val="24"/>
        </w:rPr>
        <w:t>Instructions</w:t>
      </w:r>
    </w:p>
    <w:p w:rsidR="00F3250A" w:rsidRDefault="00F3250A" w:rsidP="00F3250A">
      <w:pPr>
        <w:rPr>
          <w:sz w:val="24"/>
        </w:rPr>
      </w:pPr>
      <w:r>
        <w:rPr>
          <w:sz w:val="24"/>
        </w:rPr>
        <w:t>Complete the table below highlighting for different times in your video where you edited, cropped, added a transition, used some other effect or undertook some kind of special editing. At the bottom of the table, reflect on what was easy and what was hard during this project. Finally, provide a list of sources you obtained any 3</w:t>
      </w:r>
      <w:r>
        <w:rPr>
          <w:sz w:val="24"/>
          <w:vertAlign w:val="superscript"/>
        </w:rPr>
        <w:t>rd</w:t>
      </w:r>
      <w:r>
        <w:rPr>
          <w:sz w:val="24"/>
        </w:rPr>
        <w:t xml:space="preserve"> party media content from.</w:t>
      </w:r>
    </w:p>
    <w:p w:rsidR="00F3250A" w:rsidRDefault="00F3250A" w:rsidP="00F3250A">
      <w:pPr>
        <w:rPr>
          <w:sz w:val="28"/>
        </w:rPr>
      </w:pPr>
    </w:p>
    <w:p w:rsidR="00F3250A" w:rsidRDefault="00F3250A" w:rsidP="00F3250A">
      <w:pPr>
        <w:rPr>
          <w:i/>
          <w:sz w:val="24"/>
        </w:rPr>
      </w:pPr>
      <w:r>
        <w:rPr>
          <w:i/>
          <w:sz w:val="24"/>
        </w:rPr>
        <w:t>The first entry is an example.</w:t>
      </w:r>
    </w:p>
    <w:tbl>
      <w:tblPr>
        <w:tblStyle w:val="TableGrid"/>
        <w:tblW w:w="0" w:type="auto"/>
        <w:tblLook w:val="04A0" w:firstRow="1" w:lastRow="0" w:firstColumn="1" w:lastColumn="0" w:noHBand="0" w:noVBand="1"/>
      </w:tblPr>
      <w:tblGrid>
        <w:gridCol w:w="2098"/>
        <w:gridCol w:w="6918"/>
      </w:tblGrid>
      <w:tr w:rsidR="00F3250A" w:rsidTr="00F3250A">
        <w:tc>
          <w:tcPr>
            <w:tcW w:w="2155" w:type="dxa"/>
            <w:tcBorders>
              <w:top w:val="single" w:sz="4" w:space="0" w:color="auto"/>
              <w:left w:val="single" w:sz="4" w:space="0" w:color="auto"/>
              <w:bottom w:val="single" w:sz="4" w:space="0" w:color="auto"/>
              <w:right w:val="single" w:sz="4" w:space="0" w:color="auto"/>
            </w:tcBorders>
            <w:hideMark/>
          </w:tcPr>
          <w:p w:rsidR="00F3250A" w:rsidRDefault="00F3250A">
            <w:pPr>
              <w:rPr>
                <w:b/>
                <w:sz w:val="28"/>
              </w:rPr>
            </w:pPr>
            <w:r>
              <w:rPr>
                <w:b/>
                <w:sz w:val="28"/>
              </w:rPr>
              <w:t>Time location in video (min)</w:t>
            </w:r>
          </w:p>
        </w:tc>
        <w:tc>
          <w:tcPr>
            <w:tcW w:w="7195" w:type="dxa"/>
            <w:tcBorders>
              <w:top w:val="single" w:sz="4" w:space="0" w:color="auto"/>
              <w:left w:val="single" w:sz="4" w:space="0" w:color="auto"/>
              <w:bottom w:val="single" w:sz="4" w:space="0" w:color="auto"/>
              <w:right w:val="single" w:sz="4" w:space="0" w:color="auto"/>
            </w:tcBorders>
            <w:hideMark/>
          </w:tcPr>
          <w:p w:rsidR="00F3250A" w:rsidRDefault="00F3250A">
            <w:pPr>
              <w:rPr>
                <w:b/>
                <w:sz w:val="28"/>
              </w:rPr>
            </w:pPr>
            <w:r>
              <w:rPr>
                <w:b/>
                <w:sz w:val="28"/>
              </w:rPr>
              <w:t>Editing/Transition Comment</w:t>
            </w:r>
          </w:p>
        </w:tc>
      </w:tr>
      <w:tr w:rsidR="00F3250A" w:rsidTr="00F3250A">
        <w:tc>
          <w:tcPr>
            <w:tcW w:w="2155" w:type="dxa"/>
            <w:tcBorders>
              <w:top w:val="single" w:sz="4" w:space="0" w:color="auto"/>
              <w:left w:val="single" w:sz="4" w:space="0" w:color="auto"/>
              <w:bottom w:val="single" w:sz="4" w:space="0" w:color="auto"/>
              <w:right w:val="single" w:sz="4" w:space="0" w:color="auto"/>
            </w:tcBorders>
            <w:hideMark/>
          </w:tcPr>
          <w:p w:rsidR="00F3250A" w:rsidRDefault="00F3250A">
            <w:pPr>
              <w:rPr>
                <w:i/>
                <w:sz w:val="24"/>
              </w:rPr>
            </w:pPr>
            <w:r>
              <w:rPr>
                <w:i/>
                <w:sz w:val="24"/>
              </w:rPr>
              <w:t>0:14</w:t>
            </w:r>
          </w:p>
        </w:tc>
        <w:tc>
          <w:tcPr>
            <w:tcW w:w="7195" w:type="dxa"/>
            <w:tcBorders>
              <w:top w:val="single" w:sz="4" w:space="0" w:color="auto"/>
              <w:left w:val="single" w:sz="4" w:space="0" w:color="auto"/>
              <w:bottom w:val="single" w:sz="4" w:space="0" w:color="auto"/>
              <w:right w:val="single" w:sz="4" w:space="0" w:color="auto"/>
            </w:tcBorders>
            <w:hideMark/>
          </w:tcPr>
          <w:p w:rsidR="00F3250A" w:rsidRDefault="00F3250A">
            <w:pPr>
              <w:rPr>
                <w:i/>
                <w:sz w:val="24"/>
              </w:rPr>
            </w:pPr>
            <w:r>
              <w:rPr>
                <w:i/>
                <w:sz w:val="24"/>
              </w:rPr>
              <w:t>At this point we used a fade transition from presenter one to the penguin image.</w:t>
            </w:r>
          </w:p>
        </w:tc>
      </w:tr>
      <w:tr w:rsidR="00F3250A" w:rsidTr="00F3250A">
        <w:tc>
          <w:tcPr>
            <w:tcW w:w="215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c>
          <w:tcPr>
            <w:tcW w:w="719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r>
      <w:tr w:rsidR="00F3250A" w:rsidTr="00F3250A">
        <w:tc>
          <w:tcPr>
            <w:tcW w:w="215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c>
          <w:tcPr>
            <w:tcW w:w="719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r>
      <w:tr w:rsidR="00F3250A" w:rsidTr="00F3250A">
        <w:tc>
          <w:tcPr>
            <w:tcW w:w="215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c>
          <w:tcPr>
            <w:tcW w:w="7195" w:type="dxa"/>
            <w:tcBorders>
              <w:top w:val="single" w:sz="4" w:space="0" w:color="auto"/>
              <w:left w:val="single" w:sz="4" w:space="0" w:color="auto"/>
              <w:bottom w:val="single" w:sz="4" w:space="0" w:color="auto"/>
              <w:right w:val="single" w:sz="4" w:space="0" w:color="auto"/>
            </w:tcBorders>
          </w:tcPr>
          <w:p w:rsidR="00F3250A" w:rsidRDefault="00F3250A">
            <w:pPr>
              <w:rPr>
                <w:sz w:val="24"/>
              </w:rPr>
            </w:pPr>
          </w:p>
        </w:tc>
      </w:tr>
    </w:tbl>
    <w:p w:rsidR="00F3250A" w:rsidRDefault="00F3250A" w:rsidP="00F3250A">
      <w:pPr>
        <w:rPr>
          <w:sz w:val="28"/>
        </w:rPr>
      </w:pPr>
      <w:r>
        <w:rPr>
          <w:i/>
          <w:sz w:val="28"/>
        </w:rPr>
        <w:t>Add more rows as necessary</w:t>
      </w:r>
    </w:p>
    <w:p w:rsidR="00F3250A" w:rsidRDefault="00F3250A" w:rsidP="00F3250A">
      <w:pPr>
        <w:rPr>
          <w:sz w:val="28"/>
        </w:rPr>
      </w:pPr>
    </w:p>
    <w:tbl>
      <w:tblPr>
        <w:tblStyle w:val="TableGrid"/>
        <w:tblW w:w="0" w:type="auto"/>
        <w:tblLook w:val="04A0" w:firstRow="1" w:lastRow="0" w:firstColumn="1" w:lastColumn="0" w:noHBand="0" w:noVBand="1"/>
      </w:tblPr>
      <w:tblGrid>
        <w:gridCol w:w="9016"/>
      </w:tblGrid>
      <w:tr w:rsidR="00F3250A" w:rsidTr="00F3250A">
        <w:tc>
          <w:tcPr>
            <w:tcW w:w="9350" w:type="dxa"/>
            <w:tcBorders>
              <w:top w:val="single" w:sz="4" w:space="0" w:color="auto"/>
              <w:left w:val="single" w:sz="4" w:space="0" w:color="auto"/>
              <w:bottom w:val="single" w:sz="4" w:space="0" w:color="auto"/>
              <w:right w:val="single" w:sz="4" w:space="0" w:color="auto"/>
            </w:tcBorders>
            <w:hideMark/>
          </w:tcPr>
          <w:p w:rsidR="00F3250A" w:rsidRDefault="00F3250A">
            <w:pPr>
              <w:rPr>
                <w:b/>
                <w:sz w:val="28"/>
              </w:rPr>
            </w:pPr>
            <w:r>
              <w:rPr>
                <w:b/>
                <w:sz w:val="28"/>
              </w:rPr>
              <w:t>Strengths (What was easy to do and enjoyable)</w:t>
            </w:r>
          </w:p>
        </w:tc>
      </w:tr>
      <w:tr w:rsidR="00F3250A" w:rsidTr="00F3250A">
        <w:tc>
          <w:tcPr>
            <w:tcW w:w="9350" w:type="dxa"/>
            <w:tcBorders>
              <w:top w:val="single" w:sz="4" w:space="0" w:color="auto"/>
              <w:left w:val="single" w:sz="4" w:space="0" w:color="auto"/>
              <w:bottom w:val="single" w:sz="4" w:space="0" w:color="auto"/>
              <w:right w:val="single" w:sz="4" w:space="0" w:color="auto"/>
            </w:tcBorders>
          </w:tcPr>
          <w:p w:rsidR="00F3250A" w:rsidRDefault="00F3250A">
            <w:pPr>
              <w:rPr>
                <w:sz w:val="28"/>
              </w:rPr>
            </w:pPr>
          </w:p>
          <w:p w:rsidR="00F3250A" w:rsidRDefault="00F3250A">
            <w:pPr>
              <w:rPr>
                <w:sz w:val="28"/>
              </w:rPr>
            </w:pPr>
          </w:p>
          <w:p w:rsidR="00F3250A" w:rsidRDefault="00F3250A">
            <w:pPr>
              <w:rPr>
                <w:sz w:val="28"/>
              </w:rPr>
            </w:pPr>
          </w:p>
          <w:p w:rsidR="00F3250A" w:rsidRDefault="00F3250A">
            <w:pPr>
              <w:rPr>
                <w:sz w:val="28"/>
              </w:rPr>
            </w:pPr>
          </w:p>
          <w:p w:rsidR="00F3250A" w:rsidRDefault="00F3250A">
            <w:pPr>
              <w:rPr>
                <w:i/>
                <w:sz w:val="28"/>
              </w:rPr>
            </w:pPr>
            <w:r>
              <w:rPr>
                <w:i/>
                <w:sz w:val="24"/>
              </w:rPr>
              <w:t>Increase space as necessary</w:t>
            </w:r>
          </w:p>
        </w:tc>
      </w:tr>
      <w:tr w:rsidR="00F3250A" w:rsidTr="00F3250A">
        <w:tc>
          <w:tcPr>
            <w:tcW w:w="9350" w:type="dxa"/>
            <w:tcBorders>
              <w:top w:val="single" w:sz="4" w:space="0" w:color="auto"/>
              <w:left w:val="single" w:sz="4" w:space="0" w:color="auto"/>
              <w:bottom w:val="single" w:sz="4" w:space="0" w:color="auto"/>
              <w:right w:val="single" w:sz="4" w:space="0" w:color="auto"/>
            </w:tcBorders>
            <w:hideMark/>
          </w:tcPr>
          <w:p w:rsidR="00F3250A" w:rsidRDefault="00F3250A">
            <w:pPr>
              <w:rPr>
                <w:sz w:val="28"/>
              </w:rPr>
            </w:pPr>
            <w:r>
              <w:rPr>
                <w:b/>
                <w:sz w:val="28"/>
              </w:rPr>
              <w:t>Weaknesses (What was hard to do and wasn’t enjoyable)</w:t>
            </w:r>
          </w:p>
        </w:tc>
      </w:tr>
      <w:tr w:rsidR="00F3250A" w:rsidTr="00F3250A">
        <w:tc>
          <w:tcPr>
            <w:tcW w:w="9350" w:type="dxa"/>
            <w:tcBorders>
              <w:top w:val="single" w:sz="4" w:space="0" w:color="auto"/>
              <w:left w:val="single" w:sz="4" w:space="0" w:color="auto"/>
              <w:bottom w:val="single" w:sz="4" w:space="0" w:color="auto"/>
              <w:right w:val="single" w:sz="4" w:space="0" w:color="auto"/>
            </w:tcBorders>
          </w:tcPr>
          <w:p w:rsidR="00F3250A" w:rsidRDefault="00F3250A">
            <w:pPr>
              <w:rPr>
                <w:sz w:val="28"/>
              </w:rPr>
            </w:pPr>
          </w:p>
          <w:p w:rsidR="00F3250A" w:rsidRDefault="00F3250A">
            <w:pPr>
              <w:rPr>
                <w:sz w:val="28"/>
              </w:rPr>
            </w:pPr>
          </w:p>
          <w:p w:rsidR="00F3250A" w:rsidRDefault="00F3250A">
            <w:pPr>
              <w:rPr>
                <w:sz w:val="28"/>
              </w:rPr>
            </w:pPr>
          </w:p>
          <w:p w:rsidR="00F3250A" w:rsidRDefault="00F3250A">
            <w:pPr>
              <w:rPr>
                <w:sz w:val="28"/>
              </w:rPr>
            </w:pPr>
          </w:p>
          <w:p w:rsidR="00F3250A" w:rsidRDefault="00F3250A">
            <w:pPr>
              <w:rPr>
                <w:sz w:val="28"/>
              </w:rPr>
            </w:pPr>
          </w:p>
        </w:tc>
      </w:tr>
    </w:tbl>
    <w:p w:rsidR="00F3250A" w:rsidRDefault="00F3250A" w:rsidP="00F3250A">
      <w:pPr>
        <w:rPr>
          <w:sz w:val="28"/>
        </w:rPr>
      </w:pPr>
    </w:p>
    <w:tbl>
      <w:tblPr>
        <w:tblStyle w:val="TableGrid"/>
        <w:tblW w:w="0" w:type="auto"/>
        <w:tblLook w:val="04A0" w:firstRow="1" w:lastRow="0" w:firstColumn="1" w:lastColumn="0" w:noHBand="0" w:noVBand="1"/>
      </w:tblPr>
      <w:tblGrid>
        <w:gridCol w:w="9016"/>
      </w:tblGrid>
      <w:tr w:rsidR="00F3250A" w:rsidTr="00F3250A">
        <w:tc>
          <w:tcPr>
            <w:tcW w:w="9350" w:type="dxa"/>
            <w:tcBorders>
              <w:top w:val="single" w:sz="4" w:space="0" w:color="auto"/>
              <w:left w:val="single" w:sz="4" w:space="0" w:color="auto"/>
              <w:bottom w:val="single" w:sz="4" w:space="0" w:color="auto"/>
              <w:right w:val="single" w:sz="4" w:space="0" w:color="auto"/>
            </w:tcBorders>
            <w:hideMark/>
          </w:tcPr>
          <w:p w:rsidR="00F3250A" w:rsidRDefault="00F3250A">
            <w:pPr>
              <w:rPr>
                <w:b/>
                <w:sz w:val="28"/>
              </w:rPr>
            </w:pPr>
            <w:r>
              <w:rPr>
                <w:b/>
                <w:sz w:val="28"/>
              </w:rPr>
              <w:t>Sources (Links to where you obtained media i.e. images, video clips, music etc.)</w:t>
            </w:r>
          </w:p>
        </w:tc>
      </w:tr>
      <w:tr w:rsidR="00F3250A" w:rsidTr="00F3250A">
        <w:tc>
          <w:tcPr>
            <w:tcW w:w="9350" w:type="dxa"/>
            <w:tcBorders>
              <w:top w:val="single" w:sz="4" w:space="0" w:color="auto"/>
              <w:left w:val="single" w:sz="4" w:space="0" w:color="auto"/>
              <w:bottom w:val="single" w:sz="4" w:space="0" w:color="auto"/>
              <w:right w:val="single" w:sz="4" w:space="0" w:color="auto"/>
            </w:tcBorders>
          </w:tcPr>
          <w:p w:rsidR="00F3250A" w:rsidRDefault="00F3250A">
            <w:pPr>
              <w:rPr>
                <w:i/>
                <w:sz w:val="28"/>
              </w:rPr>
            </w:pPr>
            <w:r>
              <w:rPr>
                <w:i/>
                <w:sz w:val="28"/>
              </w:rPr>
              <w:t>Name of item, item type, source location here.</w:t>
            </w:r>
          </w:p>
          <w:p w:rsidR="00F3250A" w:rsidRDefault="00F3250A">
            <w:pPr>
              <w:rPr>
                <w:sz w:val="28"/>
              </w:rPr>
            </w:pPr>
          </w:p>
        </w:tc>
      </w:tr>
      <w:tr w:rsidR="007F271C" w:rsidTr="00F3250A">
        <w:tc>
          <w:tcPr>
            <w:tcW w:w="9350" w:type="dxa"/>
            <w:tcBorders>
              <w:top w:val="single" w:sz="4" w:space="0" w:color="auto"/>
              <w:left w:val="single" w:sz="4" w:space="0" w:color="auto"/>
              <w:bottom w:val="single" w:sz="4" w:space="0" w:color="auto"/>
              <w:right w:val="single" w:sz="4" w:space="0" w:color="auto"/>
            </w:tcBorders>
          </w:tcPr>
          <w:p w:rsidR="007F271C" w:rsidRDefault="007F271C">
            <w:pPr>
              <w:rPr>
                <w:i/>
                <w:sz w:val="28"/>
              </w:rPr>
            </w:pPr>
          </w:p>
          <w:p w:rsidR="007F271C" w:rsidRDefault="007F271C">
            <w:pPr>
              <w:rPr>
                <w:i/>
                <w:sz w:val="28"/>
              </w:rPr>
            </w:pPr>
          </w:p>
          <w:p w:rsidR="007F271C" w:rsidRDefault="007F271C">
            <w:pPr>
              <w:rPr>
                <w:i/>
                <w:sz w:val="28"/>
              </w:rPr>
            </w:pPr>
          </w:p>
          <w:p w:rsidR="007F271C" w:rsidRDefault="007F271C">
            <w:pPr>
              <w:rPr>
                <w:i/>
                <w:sz w:val="28"/>
              </w:rPr>
            </w:pPr>
          </w:p>
          <w:p w:rsidR="007F271C" w:rsidRDefault="007F271C">
            <w:pPr>
              <w:rPr>
                <w:i/>
                <w:sz w:val="28"/>
              </w:rPr>
            </w:pPr>
          </w:p>
          <w:p w:rsidR="007F271C" w:rsidRDefault="007F271C">
            <w:pPr>
              <w:rPr>
                <w:i/>
                <w:sz w:val="28"/>
              </w:rPr>
            </w:pPr>
          </w:p>
          <w:p w:rsidR="007F271C" w:rsidRDefault="007F271C">
            <w:pPr>
              <w:rPr>
                <w:i/>
                <w:sz w:val="28"/>
              </w:rPr>
            </w:pPr>
          </w:p>
          <w:p w:rsidR="007F271C" w:rsidRDefault="007F271C">
            <w:pPr>
              <w:rPr>
                <w:i/>
                <w:sz w:val="28"/>
              </w:rPr>
            </w:pPr>
          </w:p>
        </w:tc>
      </w:tr>
    </w:tbl>
    <w:p w:rsidR="00F3250A" w:rsidRDefault="00F3250A" w:rsidP="00F3250A">
      <w:r>
        <w:lastRenderedPageBreak/>
        <w:t>Movie Making Assessment Rubric</w:t>
      </w:r>
    </w:p>
    <w:tbl>
      <w:tblPr>
        <w:tblW w:w="5350" w:type="pct"/>
        <w:tblInd w:w="-551" w:type="dxa"/>
        <w:tblCellMar>
          <w:left w:w="0" w:type="dxa"/>
          <w:right w:w="0" w:type="dxa"/>
        </w:tblCellMar>
        <w:tblLook w:val="04A0" w:firstRow="1" w:lastRow="0" w:firstColumn="1" w:lastColumn="0" w:noHBand="0" w:noVBand="1"/>
      </w:tblPr>
      <w:tblGrid>
        <w:gridCol w:w="1312"/>
        <w:gridCol w:w="716"/>
        <w:gridCol w:w="716"/>
        <w:gridCol w:w="718"/>
        <w:gridCol w:w="622"/>
        <w:gridCol w:w="622"/>
        <w:gridCol w:w="622"/>
        <w:gridCol w:w="409"/>
        <w:gridCol w:w="409"/>
        <w:gridCol w:w="411"/>
        <w:gridCol w:w="420"/>
        <w:gridCol w:w="420"/>
        <w:gridCol w:w="420"/>
        <w:gridCol w:w="307"/>
        <w:gridCol w:w="307"/>
        <w:gridCol w:w="307"/>
        <w:gridCol w:w="303"/>
        <w:gridCol w:w="302"/>
        <w:gridCol w:w="299"/>
      </w:tblGrid>
      <w:tr w:rsidR="00F3250A" w:rsidTr="00F3250A">
        <w:trPr>
          <w:trHeight w:val="104"/>
        </w:trPr>
        <w:tc>
          <w:tcPr>
            <w:tcW w:w="695" w:type="pct"/>
            <w:tcBorders>
              <w:top w:val="single" w:sz="8" w:space="0" w:color="000000"/>
              <w:left w:val="single" w:sz="8" w:space="0" w:color="000000"/>
              <w:bottom w:val="single" w:sz="4" w:space="0" w:color="auto"/>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EP</w:t>
            </w:r>
          </w:p>
        </w:tc>
        <w:tc>
          <w:tcPr>
            <w:tcW w:w="1159"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8</w:t>
            </w:r>
          </w:p>
        </w:tc>
        <w:tc>
          <w:tcPr>
            <w:tcW w:w="1011"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7</w:t>
            </w:r>
          </w:p>
        </w:tc>
        <w:tc>
          <w:tcPr>
            <w:tcW w:w="679"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6</w:t>
            </w:r>
          </w:p>
        </w:tc>
        <w:tc>
          <w:tcPr>
            <w:tcW w:w="552"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5</w:t>
            </w:r>
          </w:p>
        </w:tc>
        <w:tc>
          <w:tcPr>
            <w:tcW w:w="519"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4</w:t>
            </w:r>
          </w:p>
        </w:tc>
        <w:tc>
          <w:tcPr>
            <w:tcW w:w="386"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b/>
                <w:color w:val="000000" w:themeColor="text1"/>
                <w:sz w:val="24"/>
                <w:szCs w:val="18"/>
                <w:lang w:val="en-US"/>
              </w:rPr>
            </w:pPr>
            <w:r>
              <w:rPr>
                <w:rFonts w:ascii="Arial" w:hAnsi="Arial" w:cs="Arial"/>
                <w:b/>
                <w:color w:val="000000" w:themeColor="text1"/>
                <w:sz w:val="24"/>
                <w:szCs w:val="18"/>
                <w:lang w:val="en-US"/>
              </w:rPr>
              <w:t>3</w:t>
            </w:r>
          </w:p>
        </w:tc>
      </w:tr>
      <w:tr w:rsidR="00F3250A" w:rsidTr="00F3250A">
        <w:trPr>
          <w:trHeight w:val="104"/>
        </w:trPr>
        <w:tc>
          <w:tcPr>
            <w:tcW w:w="695" w:type="pct"/>
            <w:tcBorders>
              <w:top w:val="single" w:sz="8" w:space="0" w:color="000000"/>
              <w:left w:val="single" w:sz="8" w:space="0" w:color="000000"/>
              <w:bottom w:val="single" w:sz="4" w:space="0" w:color="auto"/>
              <w:right w:val="single" w:sz="8" w:space="0" w:color="000000"/>
            </w:tcBorders>
            <w:tcMar>
              <w:top w:w="15" w:type="dxa"/>
              <w:left w:w="35" w:type="dxa"/>
              <w:bottom w:w="0" w:type="dxa"/>
              <w:right w:w="35" w:type="dxa"/>
            </w:tcMar>
          </w:tcPr>
          <w:p w:rsidR="00F3250A" w:rsidRDefault="00F3250A">
            <w:pPr>
              <w:jc w:val="center"/>
              <w:rPr>
                <w:rFonts w:ascii="Arial" w:hAnsi="Arial" w:cs="Arial"/>
                <w:color w:val="000000" w:themeColor="text1"/>
                <w:sz w:val="24"/>
                <w:szCs w:val="18"/>
                <w:lang w:val="en-US"/>
              </w:rPr>
            </w:pPr>
          </w:p>
        </w:tc>
        <w:tc>
          <w:tcPr>
            <w:tcW w:w="386"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386"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387"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c>
          <w:tcPr>
            <w:tcW w:w="337"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337"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337"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c>
          <w:tcPr>
            <w:tcW w:w="226"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226"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227"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c>
          <w:tcPr>
            <w:tcW w:w="184"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184"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184"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c>
          <w:tcPr>
            <w:tcW w:w="173"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173"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173"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c>
          <w:tcPr>
            <w:tcW w:w="129" w:type="pct"/>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a</w:t>
            </w:r>
          </w:p>
        </w:tc>
        <w:tc>
          <w:tcPr>
            <w:tcW w:w="129"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b</w:t>
            </w:r>
          </w:p>
        </w:tc>
        <w:tc>
          <w:tcPr>
            <w:tcW w:w="128" w:type="pct"/>
            <w:tcBorders>
              <w:top w:val="single" w:sz="8" w:space="0" w:color="000000"/>
              <w:left w:val="single" w:sz="8" w:space="0" w:color="000000"/>
              <w:bottom w:val="single" w:sz="8" w:space="0" w:color="000000"/>
              <w:right w:val="single" w:sz="8" w:space="0" w:color="000000"/>
            </w:tcBorders>
            <w:hideMark/>
          </w:tcPr>
          <w:p w:rsidR="00F3250A" w:rsidRDefault="00F3250A">
            <w:pPr>
              <w:jc w:val="center"/>
              <w:rPr>
                <w:rFonts w:ascii="Arial" w:hAnsi="Arial" w:cs="Arial"/>
                <w:color w:val="000000" w:themeColor="text1"/>
                <w:sz w:val="24"/>
                <w:szCs w:val="18"/>
                <w:lang w:val="en-US"/>
              </w:rPr>
            </w:pPr>
            <w:r>
              <w:rPr>
                <w:rFonts w:ascii="Arial" w:hAnsi="Arial" w:cs="Arial"/>
                <w:color w:val="000000" w:themeColor="text1"/>
                <w:sz w:val="24"/>
                <w:szCs w:val="18"/>
                <w:lang w:val="en-US"/>
              </w:rPr>
              <w:t>c</w:t>
            </w:r>
          </w:p>
        </w:tc>
      </w:tr>
      <w:tr w:rsidR="00F3250A" w:rsidTr="00F3250A">
        <w:trPr>
          <w:trHeight w:val="1127"/>
        </w:trPr>
        <w:tc>
          <w:tcPr>
            <w:tcW w:w="695" w:type="pct"/>
            <w:tcBorders>
              <w:top w:val="single" w:sz="4" w:space="0" w:color="auto"/>
              <w:left w:val="single" w:sz="4" w:space="0" w:color="auto"/>
              <w:bottom w:val="single" w:sz="4" w:space="0" w:color="auto"/>
              <w:right w:val="single" w:sz="4" w:space="0" w:color="auto"/>
            </w:tcBorders>
            <w:tcMar>
              <w:top w:w="15" w:type="dxa"/>
              <w:left w:w="35" w:type="dxa"/>
              <w:bottom w:w="0" w:type="dxa"/>
              <w:right w:w="35" w:type="dxa"/>
            </w:tcMar>
            <w:hideMark/>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 xml:space="preserve">Independent research of advanced skills applied appropriately. </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 xml:space="preserve">Near professional standard in all areas of Video, Audio and </w:t>
            </w:r>
            <w:proofErr w:type="spellStart"/>
            <w:r>
              <w:rPr>
                <w:rFonts w:ascii="Arial" w:hAnsi="Arial" w:cs="Arial"/>
                <w:color w:val="000000" w:themeColor="text1"/>
                <w:sz w:val="20"/>
                <w:szCs w:val="18"/>
                <w:lang w:val="en-US"/>
              </w:rPr>
              <w:t>Inforgraphic</w:t>
            </w:r>
            <w:proofErr w:type="spellEnd"/>
            <w:r>
              <w:rPr>
                <w:rFonts w:ascii="Arial" w:hAnsi="Arial" w:cs="Arial"/>
                <w:color w:val="000000" w:themeColor="text1"/>
                <w:sz w:val="20"/>
                <w:szCs w:val="18"/>
                <w:lang w:val="en-US"/>
              </w:rPr>
              <w:t>.</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Levels 3 – 8 clearly exceeded.</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Multiple software applications used in production of product, utilizing advanced techniques in each.</w:t>
            </w:r>
          </w:p>
        </w:tc>
        <w:tc>
          <w:tcPr>
            <w:tcW w:w="1159" w:type="pct"/>
            <w:gridSpan w:val="3"/>
            <w:tcBorders>
              <w:top w:val="single" w:sz="8" w:space="0" w:color="000000"/>
              <w:left w:val="single" w:sz="4" w:space="0" w:color="auto"/>
              <w:bottom w:val="single" w:sz="8" w:space="0" w:color="000000"/>
              <w:right w:val="single" w:sz="8" w:space="0" w:color="000000"/>
            </w:tcBorders>
            <w:tcMar>
              <w:top w:w="15" w:type="dxa"/>
              <w:left w:w="35" w:type="dxa"/>
              <w:bottom w:w="0" w:type="dxa"/>
              <w:right w:w="35" w:type="dxa"/>
            </w:tcMar>
            <w:hideMark/>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Evidence of experimentation using advanced video techniques</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Professional application of Transitions, subtitles, credits, etc.</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Detailed storyboard and scripting which meets the purpose of the assignment and plans for the use of the techniques applied to media.</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 xml:space="preserve">Key Information presented using an </w:t>
            </w:r>
            <w:proofErr w:type="spellStart"/>
            <w:r>
              <w:rPr>
                <w:rFonts w:ascii="Arial" w:hAnsi="Arial" w:cs="Arial"/>
                <w:color w:val="000000" w:themeColor="text1"/>
                <w:sz w:val="20"/>
                <w:szCs w:val="18"/>
                <w:lang w:val="en-US"/>
              </w:rPr>
              <w:t>infographic</w:t>
            </w:r>
            <w:proofErr w:type="spellEnd"/>
            <w:r>
              <w:rPr>
                <w:rFonts w:ascii="Arial" w:hAnsi="Arial" w:cs="Arial"/>
                <w:color w:val="000000" w:themeColor="text1"/>
                <w:sz w:val="20"/>
                <w:szCs w:val="18"/>
                <w:lang w:val="en-US"/>
              </w:rPr>
              <w:t xml:space="preserve">.  </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Clear evidence of effective video footage editing in the form of cropping and arrangement into a coherent piece.</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Audio with extra track added to video footage effectively with appropriate audio levels.</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Video resolution consistent throughout and Video exported as a MP4 file with a duration under 3 minutes.</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All sources clearly and accurately referenced in the video or Reflection.</w:t>
            </w:r>
          </w:p>
        </w:tc>
        <w:tc>
          <w:tcPr>
            <w:tcW w:w="1011"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Evident of experimentation using various video techniques.</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Confident application of Transitions, subtitles, credits, etc.</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Storyboard and scripting which meets the purpose of the assignment used.</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 xml:space="preserve">Some information presented uses an </w:t>
            </w:r>
            <w:proofErr w:type="spellStart"/>
            <w:r>
              <w:rPr>
                <w:rFonts w:ascii="Arial" w:hAnsi="Arial" w:cs="Arial"/>
                <w:color w:val="000000" w:themeColor="text1"/>
                <w:sz w:val="20"/>
                <w:szCs w:val="18"/>
                <w:lang w:val="en-US"/>
              </w:rPr>
              <w:t>infographic</w:t>
            </w:r>
            <w:proofErr w:type="spellEnd"/>
            <w:r>
              <w:rPr>
                <w:rFonts w:ascii="Arial" w:hAnsi="Arial" w:cs="Arial"/>
                <w:color w:val="000000" w:themeColor="text1"/>
                <w:sz w:val="20"/>
                <w:szCs w:val="18"/>
                <w:lang w:val="en-US"/>
              </w:rPr>
              <w:t xml:space="preserve">.  </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Evidence of video footage editing in the form of cropping and arrangement into a coherent piece.</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Audio added to video footage effectively with appropriate audio levels.</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Video exported as a MP4 file with a duration under 3 minutes.</w:t>
            </w:r>
          </w:p>
          <w:p w:rsidR="00F3250A" w:rsidRDefault="00F3250A">
            <w:pPr>
              <w:autoSpaceDE w:val="0"/>
              <w:autoSpaceDN w:val="0"/>
              <w:adjustRightInd w:val="0"/>
              <w:rPr>
                <w:rFonts w:ascii="Arial" w:hAnsi="Arial" w:cs="Arial"/>
                <w:sz w:val="20"/>
                <w:szCs w:val="18"/>
                <w:lang w:val="en-US"/>
              </w:rPr>
            </w:pPr>
            <w:r>
              <w:rPr>
                <w:rFonts w:ascii="Arial" w:hAnsi="Arial" w:cs="Arial"/>
                <w:sz w:val="20"/>
                <w:szCs w:val="18"/>
                <w:lang w:val="en-US"/>
              </w:rPr>
              <w:t>Most sources clearly and accurately referenced in the video or Reflection.</w:t>
            </w:r>
          </w:p>
          <w:p w:rsidR="00F3250A" w:rsidRDefault="00F3250A">
            <w:pPr>
              <w:autoSpaceDE w:val="0"/>
              <w:autoSpaceDN w:val="0"/>
              <w:adjustRightInd w:val="0"/>
              <w:rPr>
                <w:rFonts w:ascii="Arial" w:hAnsi="Arial" w:cs="Arial"/>
                <w:color w:val="000000" w:themeColor="text1"/>
                <w:sz w:val="20"/>
                <w:szCs w:val="18"/>
                <w:lang w:val="en-US"/>
              </w:rPr>
            </w:pPr>
          </w:p>
        </w:tc>
        <w:tc>
          <w:tcPr>
            <w:tcW w:w="679"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There is evidence that I edited my video recording.</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There might be problems with the final product (e.g. Sound is too loud/soft or not adjusted for the duration of the news bulletin) but I recall the features of the video editing software that I used.</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My video makes fair use of editing tools (selection, copy, paste and cut).</w:t>
            </w:r>
          </w:p>
          <w:p w:rsidR="00F3250A" w:rsidRDefault="00F3250A">
            <w:pPr>
              <w:autoSpaceDE w:val="0"/>
              <w:autoSpaceDN w:val="0"/>
              <w:adjustRightInd w:val="0"/>
              <w:rPr>
                <w:rFonts w:ascii="Arial" w:hAnsi="Arial" w:cs="Arial"/>
                <w:color w:val="000000" w:themeColor="text1"/>
                <w:sz w:val="20"/>
                <w:szCs w:val="18"/>
                <w:lang w:val="en-US"/>
              </w:rPr>
            </w:pPr>
            <w:r>
              <w:rPr>
                <w:rFonts w:ascii="Arial" w:hAnsi="Arial" w:cs="Arial"/>
                <w:sz w:val="20"/>
                <w:szCs w:val="18"/>
                <w:lang w:val="en-US"/>
              </w:rPr>
              <w:t>I can edit video to insert music, dialogue, and sound effects, to arrange videos into sequences, and to correct errors, using video editing software.</w:t>
            </w:r>
          </w:p>
        </w:tc>
        <w:tc>
          <w:tcPr>
            <w:tcW w:w="552"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 xml:space="preserve">I have given limited consideration to the use of video editing software. </w:t>
            </w:r>
          </w:p>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My video has been edited in a very limited way. For example I left the raw sounds in my footage which dominate the bulletin.</w:t>
            </w:r>
          </w:p>
          <w:p w:rsidR="00F3250A" w:rsidRDefault="00F3250A">
            <w:pPr>
              <w:rPr>
                <w:rFonts w:ascii="Arial" w:hAnsi="Arial" w:cs="Arial"/>
                <w:color w:val="000000" w:themeColor="text1"/>
                <w:sz w:val="20"/>
                <w:szCs w:val="18"/>
                <w:lang w:val="en-US"/>
              </w:rPr>
            </w:pPr>
          </w:p>
        </w:tc>
        <w:tc>
          <w:tcPr>
            <w:tcW w:w="519"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Video has been recorded but there is no evidence of video editing.</w:t>
            </w:r>
          </w:p>
          <w:p w:rsidR="00F3250A" w:rsidRDefault="00F3250A">
            <w:pPr>
              <w:rPr>
                <w:rFonts w:ascii="Arial" w:hAnsi="Arial" w:cs="Arial"/>
                <w:color w:val="000000" w:themeColor="text1"/>
                <w:sz w:val="20"/>
                <w:szCs w:val="18"/>
                <w:lang w:val="en-US"/>
              </w:rPr>
            </w:pPr>
          </w:p>
        </w:tc>
        <w:tc>
          <w:tcPr>
            <w:tcW w:w="386" w:type="pct"/>
            <w:gridSpan w:val="3"/>
            <w:tcBorders>
              <w:top w:val="single" w:sz="8" w:space="0" w:color="000000"/>
              <w:left w:val="single" w:sz="8" w:space="0" w:color="000000"/>
              <w:bottom w:val="single" w:sz="8" w:space="0" w:color="000000"/>
              <w:right w:val="single" w:sz="8" w:space="0" w:color="000000"/>
            </w:tcBorders>
            <w:tcMar>
              <w:top w:w="15" w:type="dxa"/>
              <w:left w:w="35" w:type="dxa"/>
              <w:bottom w:w="0" w:type="dxa"/>
              <w:right w:w="35" w:type="dxa"/>
            </w:tcMar>
            <w:hideMark/>
          </w:tcPr>
          <w:p w:rsidR="00F3250A" w:rsidRDefault="00F3250A">
            <w:pPr>
              <w:rPr>
                <w:rFonts w:ascii="Arial" w:hAnsi="Arial" w:cs="Arial"/>
                <w:color w:val="000000" w:themeColor="text1"/>
                <w:sz w:val="20"/>
                <w:szCs w:val="18"/>
                <w:lang w:val="en-US"/>
              </w:rPr>
            </w:pPr>
            <w:r>
              <w:rPr>
                <w:rFonts w:ascii="Arial" w:hAnsi="Arial" w:cs="Arial"/>
                <w:color w:val="000000" w:themeColor="text1"/>
                <w:sz w:val="20"/>
                <w:szCs w:val="18"/>
                <w:lang w:val="en-US"/>
              </w:rPr>
              <w:t>No video recording</w:t>
            </w:r>
          </w:p>
        </w:tc>
      </w:tr>
    </w:tbl>
    <w:p w:rsidR="00F3250A" w:rsidRDefault="00F3250A" w:rsidP="00F3250A"/>
    <w:p w:rsidR="00F3250A" w:rsidRDefault="00F3250A" w:rsidP="00F3250A"/>
    <w:p w:rsidR="00F3250A" w:rsidRDefault="00F3250A" w:rsidP="00F3250A"/>
    <w:p w:rsidR="00E40470" w:rsidRDefault="00E40470"/>
    <w:sectPr w:rsidR="00E40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71C63"/>
    <w:multiLevelType w:val="hybridMultilevel"/>
    <w:tmpl w:val="F242508A"/>
    <w:lvl w:ilvl="0" w:tplc="D2B026A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0A"/>
    <w:rsid w:val="000279F3"/>
    <w:rsid w:val="0004668B"/>
    <w:rsid w:val="00054860"/>
    <w:rsid w:val="00060349"/>
    <w:rsid w:val="00061588"/>
    <w:rsid w:val="00080A6D"/>
    <w:rsid w:val="00094E57"/>
    <w:rsid w:val="000D334C"/>
    <w:rsid w:val="000E6B80"/>
    <w:rsid w:val="000F7B03"/>
    <w:rsid w:val="00132391"/>
    <w:rsid w:val="00151903"/>
    <w:rsid w:val="001602D0"/>
    <w:rsid w:val="00242D84"/>
    <w:rsid w:val="00244713"/>
    <w:rsid w:val="002A6486"/>
    <w:rsid w:val="002C57CC"/>
    <w:rsid w:val="002E2991"/>
    <w:rsid w:val="002E45F0"/>
    <w:rsid w:val="002F4376"/>
    <w:rsid w:val="0031632A"/>
    <w:rsid w:val="0032456F"/>
    <w:rsid w:val="00351093"/>
    <w:rsid w:val="00371C6C"/>
    <w:rsid w:val="00373599"/>
    <w:rsid w:val="003753A0"/>
    <w:rsid w:val="003E3A07"/>
    <w:rsid w:val="003E7C8D"/>
    <w:rsid w:val="0041007D"/>
    <w:rsid w:val="004138CE"/>
    <w:rsid w:val="004229E4"/>
    <w:rsid w:val="00455C1D"/>
    <w:rsid w:val="004A037C"/>
    <w:rsid w:val="004D0DF5"/>
    <w:rsid w:val="004D35EC"/>
    <w:rsid w:val="004E5F35"/>
    <w:rsid w:val="00512BD3"/>
    <w:rsid w:val="00525C43"/>
    <w:rsid w:val="00594075"/>
    <w:rsid w:val="005C48B3"/>
    <w:rsid w:val="005C6351"/>
    <w:rsid w:val="005F4B4E"/>
    <w:rsid w:val="0061682D"/>
    <w:rsid w:val="006274C8"/>
    <w:rsid w:val="00646D85"/>
    <w:rsid w:val="006509B4"/>
    <w:rsid w:val="006E0F78"/>
    <w:rsid w:val="007752C3"/>
    <w:rsid w:val="007815A5"/>
    <w:rsid w:val="00783E37"/>
    <w:rsid w:val="00783E74"/>
    <w:rsid w:val="0079550D"/>
    <w:rsid w:val="007B66AF"/>
    <w:rsid w:val="007B6D14"/>
    <w:rsid w:val="007C2654"/>
    <w:rsid w:val="007D255A"/>
    <w:rsid w:val="007D70FD"/>
    <w:rsid w:val="007E36DA"/>
    <w:rsid w:val="007E6527"/>
    <w:rsid w:val="007F271C"/>
    <w:rsid w:val="007F39B3"/>
    <w:rsid w:val="0083216A"/>
    <w:rsid w:val="00896A38"/>
    <w:rsid w:val="008A58F9"/>
    <w:rsid w:val="008D3ACB"/>
    <w:rsid w:val="009053B2"/>
    <w:rsid w:val="00924D6D"/>
    <w:rsid w:val="0093039C"/>
    <w:rsid w:val="00936B2B"/>
    <w:rsid w:val="009476B4"/>
    <w:rsid w:val="00960E63"/>
    <w:rsid w:val="009957B7"/>
    <w:rsid w:val="009E03B7"/>
    <w:rsid w:val="009F39FF"/>
    <w:rsid w:val="00A07FB5"/>
    <w:rsid w:val="00A37DFF"/>
    <w:rsid w:val="00A96E59"/>
    <w:rsid w:val="00AA71B2"/>
    <w:rsid w:val="00AB27A7"/>
    <w:rsid w:val="00AC257A"/>
    <w:rsid w:val="00AC3D19"/>
    <w:rsid w:val="00AF3515"/>
    <w:rsid w:val="00B00115"/>
    <w:rsid w:val="00B026B8"/>
    <w:rsid w:val="00B33161"/>
    <w:rsid w:val="00B571B8"/>
    <w:rsid w:val="00B72C61"/>
    <w:rsid w:val="00B74DD5"/>
    <w:rsid w:val="00B92D34"/>
    <w:rsid w:val="00B96B3A"/>
    <w:rsid w:val="00BA6D81"/>
    <w:rsid w:val="00BF0AE1"/>
    <w:rsid w:val="00C42F10"/>
    <w:rsid w:val="00C56D89"/>
    <w:rsid w:val="00C64DF3"/>
    <w:rsid w:val="00C844FC"/>
    <w:rsid w:val="00D122F9"/>
    <w:rsid w:val="00D20DD4"/>
    <w:rsid w:val="00D33749"/>
    <w:rsid w:val="00D52A74"/>
    <w:rsid w:val="00D77D49"/>
    <w:rsid w:val="00DD50F0"/>
    <w:rsid w:val="00DD5895"/>
    <w:rsid w:val="00DF0892"/>
    <w:rsid w:val="00E40470"/>
    <w:rsid w:val="00E64E3D"/>
    <w:rsid w:val="00E7324C"/>
    <w:rsid w:val="00EB2D2A"/>
    <w:rsid w:val="00F11E65"/>
    <w:rsid w:val="00F3250A"/>
    <w:rsid w:val="00F44FFF"/>
    <w:rsid w:val="00F53E31"/>
    <w:rsid w:val="00F55811"/>
    <w:rsid w:val="00FA69F4"/>
    <w:rsid w:val="00FB0986"/>
    <w:rsid w:val="00FB2D09"/>
    <w:rsid w:val="00FB7948"/>
    <w:rsid w:val="00FF50BF"/>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C5A12-3E15-4A2A-B1EE-33428FA0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50A"/>
    <w:rPr>
      <w:color w:val="0563C1" w:themeColor="hyperlink"/>
      <w:u w:val="single"/>
    </w:rPr>
  </w:style>
  <w:style w:type="paragraph" w:styleId="ListParagraph">
    <w:name w:val="List Paragraph"/>
    <w:basedOn w:val="Normal"/>
    <w:uiPriority w:val="34"/>
    <w:qFormat/>
    <w:rsid w:val="00F3250A"/>
    <w:pPr>
      <w:spacing w:after="160" w:line="254" w:lineRule="auto"/>
      <w:ind w:left="720"/>
      <w:contextualSpacing/>
    </w:pPr>
  </w:style>
  <w:style w:type="table" w:styleId="TableGrid">
    <w:name w:val="Table Grid"/>
    <w:basedOn w:val="TableNormal"/>
    <w:uiPriority w:val="39"/>
    <w:rsid w:val="00F325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Gertz</dc:creator>
  <cp:keywords/>
  <dc:description/>
  <cp:lastModifiedBy>Mitchell Gertz</cp:lastModifiedBy>
  <cp:revision>2</cp:revision>
  <dcterms:created xsi:type="dcterms:W3CDTF">2014-05-22T17:42:00Z</dcterms:created>
  <dcterms:modified xsi:type="dcterms:W3CDTF">2014-05-22T17:42:00Z</dcterms:modified>
</cp:coreProperties>
</file>